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4B16" w14:textId="77777777" w:rsidR="007D48B1" w:rsidRDefault="0075625D" w:rsidP="00211035">
      <w:pPr>
        <w:pStyle w:val="NoSpacing"/>
        <w:rPr>
          <w:rFonts w:ascii="Times New Roman" w:hAnsi="Times New Roman" w:cs="Times New Roman"/>
          <w:sz w:val="24"/>
          <w:szCs w:val="24"/>
        </w:rPr>
      </w:pPr>
      <w:r>
        <w:rPr>
          <w:rFonts w:ascii="Times New Roman" w:hAnsi="Times New Roman" w:cs="Times New Roman"/>
          <w:sz w:val="24"/>
          <w:szCs w:val="24"/>
        </w:rPr>
        <w:t>25</w:t>
      </w:r>
      <w:r w:rsidR="00E00F0E">
        <w:rPr>
          <w:rFonts w:ascii="Times New Roman" w:hAnsi="Times New Roman" w:cs="Times New Roman"/>
          <w:sz w:val="24"/>
          <w:szCs w:val="24"/>
        </w:rPr>
        <w:t xml:space="preserve"> March 2022</w:t>
      </w:r>
      <w:r w:rsidR="00CB62A8">
        <w:rPr>
          <w:rFonts w:ascii="Times New Roman" w:hAnsi="Times New Roman" w:cs="Times New Roman"/>
          <w:sz w:val="24"/>
          <w:szCs w:val="24"/>
        </w:rPr>
        <w:t xml:space="preserve"> </w:t>
      </w:r>
    </w:p>
    <w:p w14:paraId="36FC52ED" w14:textId="77777777" w:rsidR="00CB62A8" w:rsidRPr="00CB62A8" w:rsidRDefault="00CB62A8" w:rsidP="00CB62A8">
      <w:pPr>
        <w:pStyle w:val="NoSpacing"/>
        <w:rPr>
          <w:rFonts w:ascii="Times New Roman" w:hAnsi="Times New Roman" w:cs="Times New Roman"/>
          <w:sz w:val="24"/>
          <w:szCs w:val="24"/>
        </w:rPr>
      </w:pPr>
    </w:p>
    <w:p w14:paraId="09060FF7" w14:textId="77777777" w:rsidR="00CB62A8" w:rsidRPr="00502D0A" w:rsidRDefault="00CB62A8" w:rsidP="00CB62A8">
      <w:pPr>
        <w:pStyle w:val="NoSpacing"/>
        <w:rPr>
          <w:rFonts w:ascii="Times New Roman" w:eastAsia="Arial" w:hAnsi="Times New Roman" w:cs="Times New Roman"/>
          <w:sz w:val="24"/>
          <w:szCs w:val="24"/>
        </w:rPr>
      </w:pPr>
      <w:r w:rsidRPr="00502D0A">
        <w:rPr>
          <w:rFonts w:ascii="Times New Roman" w:eastAsia="Arial" w:hAnsi="Times New Roman" w:cs="Times New Roman"/>
          <w:sz w:val="24"/>
          <w:szCs w:val="24"/>
        </w:rPr>
        <w:t xml:space="preserve">Dear </w:t>
      </w:r>
      <w:r w:rsidR="00EA09DC">
        <w:rPr>
          <w:rFonts w:ascii="Times New Roman" w:eastAsia="Arial" w:hAnsi="Times New Roman" w:cs="Times New Roman"/>
          <w:sz w:val="24"/>
          <w:szCs w:val="24"/>
        </w:rPr>
        <w:t>Artie</w:t>
      </w:r>
      <w:r w:rsidR="00E00F0E">
        <w:rPr>
          <w:rFonts w:ascii="Times New Roman" w:eastAsia="Arial" w:hAnsi="Times New Roman" w:cs="Times New Roman"/>
          <w:sz w:val="24"/>
          <w:szCs w:val="24"/>
        </w:rPr>
        <w:t>,</w:t>
      </w:r>
    </w:p>
    <w:p w14:paraId="489F1D3E" w14:textId="77777777" w:rsidR="00502D0A" w:rsidRPr="00502D0A" w:rsidRDefault="00502D0A" w:rsidP="00CB62A8">
      <w:pPr>
        <w:pStyle w:val="NoSpacing"/>
        <w:rPr>
          <w:rFonts w:ascii="Times New Roman" w:eastAsia="Arial" w:hAnsi="Times New Roman" w:cs="Times New Roman"/>
          <w:sz w:val="24"/>
          <w:szCs w:val="24"/>
        </w:rPr>
      </w:pPr>
    </w:p>
    <w:p w14:paraId="1B31BB4D" w14:textId="77777777" w:rsidR="00CB62A8" w:rsidRPr="00502D0A" w:rsidRDefault="00CB62A8" w:rsidP="00CB62A8">
      <w:pPr>
        <w:pStyle w:val="NoSpacing"/>
        <w:rPr>
          <w:rFonts w:ascii="Times New Roman" w:eastAsia="Arial" w:hAnsi="Times New Roman" w:cs="Times New Roman"/>
          <w:sz w:val="24"/>
          <w:szCs w:val="24"/>
        </w:rPr>
      </w:pPr>
      <w:r w:rsidRPr="00502D0A">
        <w:rPr>
          <w:rFonts w:ascii="Times New Roman" w:eastAsia="Arial" w:hAnsi="Times New Roman" w:cs="Times New Roman"/>
          <w:sz w:val="24"/>
          <w:szCs w:val="24"/>
        </w:rPr>
        <w:t xml:space="preserve">On behalf of Green Needham Collaborative, thank you for stepping forward as a candidate for the Needham </w:t>
      </w:r>
      <w:r w:rsidR="00155D03">
        <w:rPr>
          <w:rFonts w:ascii="Times New Roman" w:eastAsia="Arial" w:hAnsi="Times New Roman" w:cs="Times New Roman"/>
          <w:sz w:val="24"/>
          <w:szCs w:val="24"/>
        </w:rPr>
        <w:t>Planning Board</w:t>
      </w:r>
      <w:r w:rsidRPr="00502D0A">
        <w:rPr>
          <w:rFonts w:ascii="Times New Roman" w:eastAsia="Arial" w:hAnsi="Times New Roman" w:cs="Times New Roman"/>
          <w:sz w:val="24"/>
          <w:szCs w:val="24"/>
        </w:rPr>
        <w:t>.</w:t>
      </w:r>
    </w:p>
    <w:p w14:paraId="5DEB4267" w14:textId="77777777" w:rsidR="00CB62A8" w:rsidRPr="00502D0A" w:rsidRDefault="00CB62A8" w:rsidP="00CB62A8">
      <w:pPr>
        <w:pStyle w:val="NoSpacing"/>
        <w:rPr>
          <w:rFonts w:ascii="Times New Roman" w:eastAsia="Arial" w:hAnsi="Times New Roman" w:cs="Times New Roman"/>
          <w:sz w:val="24"/>
          <w:szCs w:val="24"/>
        </w:rPr>
      </w:pPr>
    </w:p>
    <w:p w14:paraId="255F438F" w14:textId="77777777" w:rsidR="00CB62A8" w:rsidRPr="00502D0A" w:rsidRDefault="00CB62A8" w:rsidP="00CB62A8">
      <w:pPr>
        <w:pStyle w:val="NoSpacing"/>
        <w:rPr>
          <w:rFonts w:ascii="Times New Roman" w:eastAsia="Arial" w:hAnsi="Times New Roman" w:cs="Times New Roman"/>
          <w:sz w:val="24"/>
          <w:szCs w:val="24"/>
        </w:rPr>
      </w:pPr>
      <w:r w:rsidRPr="00502D0A">
        <w:rPr>
          <w:rFonts w:ascii="Times New Roman" w:eastAsia="Arial" w:hAnsi="Times New Roman" w:cs="Times New Roman"/>
          <w:sz w:val="24"/>
          <w:szCs w:val="24"/>
        </w:rPr>
        <w:t xml:space="preserve">Green Needham is a volunteer organization that for 15 years has worked with the Town, as well as with businesses, community groups, and houses of worship, to ensure a sustainable future for Needham. We are submitting questions to </w:t>
      </w:r>
      <w:r w:rsidR="00155D03">
        <w:rPr>
          <w:rFonts w:ascii="Times New Roman" w:eastAsia="Arial" w:hAnsi="Times New Roman" w:cs="Times New Roman"/>
          <w:sz w:val="24"/>
          <w:szCs w:val="24"/>
        </w:rPr>
        <w:t>the</w:t>
      </w:r>
      <w:r w:rsidRPr="00502D0A">
        <w:rPr>
          <w:rFonts w:ascii="Times New Roman" w:eastAsia="Arial" w:hAnsi="Times New Roman" w:cs="Times New Roman"/>
          <w:sz w:val="24"/>
          <w:szCs w:val="24"/>
        </w:rPr>
        <w:t xml:space="preserve"> candidates </w:t>
      </w:r>
      <w:r w:rsidR="00155D03">
        <w:rPr>
          <w:rFonts w:ascii="Times New Roman" w:eastAsia="Arial" w:hAnsi="Times New Roman" w:cs="Times New Roman"/>
          <w:sz w:val="24"/>
          <w:szCs w:val="24"/>
        </w:rPr>
        <w:t xml:space="preserve">for Planning Board </w:t>
      </w:r>
      <w:r w:rsidRPr="00502D0A">
        <w:rPr>
          <w:rFonts w:ascii="Times New Roman" w:eastAsia="Arial" w:hAnsi="Times New Roman" w:cs="Times New Roman"/>
          <w:sz w:val="24"/>
          <w:szCs w:val="24"/>
        </w:rPr>
        <w:t>to ask for your thoughts and ideas about sustainability and also to highlight the crucial environmental issues that will be coming up in the near future.</w:t>
      </w:r>
    </w:p>
    <w:p w14:paraId="52AF8C21" w14:textId="77777777" w:rsidR="00CB62A8" w:rsidRPr="00502D0A" w:rsidRDefault="00CB62A8" w:rsidP="00CB62A8">
      <w:pPr>
        <w:pStyle w:val="NoSpacing"/>
        <w:rPr>
          <w:rFonts w:ascii="Times New Roman" w:eastAsia="Arial" w:hAnsi="Times New Roman" w:cs="Times New Roman"/>
          <w:sz w:val="24"/>
          <w:szCs w:val="24"/>
        </w:rPr>
      </w:pPr>
    </w:p>
    <w:p w14:paraId="339FBD42" w14:textId="77777777" w:rsidR="00CB62A8" w:rsidRDefault="00CB62A8" w:rsidP="00CB62A8">
      <w:pPr>
        <w:pStyle w:val="NoSpacing"/>
        <w:rPr>
          <w:rFonts w:ascii="Times New Roman" w:eastAsia="Arial" w:hAnsi="Times New Roman" w:cs="Times New Roman"/>
          <w:sz w:val="24"/>
          <w:szCs w:val="24"/>
        </w:rPr>
      </w:pPr>
      <w:r w:rsidRPr="00502D0A">
        <w:rPr>
          <w:rFonts w:ascii="Times New Roman" w:eastAsia="Arial" w:hAnsi="Times New Roman" w:cs="Times New Roman"/>
          <w:sz w:val="24"/>
          <w:szCs w:val="24"/>
        </w:rPr>
        <w:t xml:space="preserve">Given the climate crisis, the next 10 years may turn out to be the most important decade of the 21st century. In an effort to avoid the worst effects of climate change, Massachusetts is </w:t>
      </w:r>
      <w:r w:rsidR="00E7351B">
        <w:rPr>
          <w:rFonts w:ascii="Times New Roman" w:eastAsia="Arial" w:hAnsi="Times New Roman" w:cs="Times New Roman"/>
          <w:sz w:val="24"/>
          <w:szCs w:val="24"/>
        </w:rPr>
        <w:t>setting</w:t>
      </w:r>
      <w:r w:rsidRPr="00502D0A">
        <w:rPr>
          <w:rFonts w:ascii="Times New Roman" w:eastAsia="Arial" w:hAnsi="Times New Roman" w:cs="Times New Roman"/>
          <w:sz w:val="24"/>
          <w:szCs w:val="24"/>
        </w:rPr>
        <w:t xml:space="preserve"> ambitious goals to drastically cut carbon emissions by 2030, on the way to zero net emissions by 2050. For cities and towns, this undertaking will bring not only challenges but also tremendous opportunities as </w:t>
      </w:r>
      <w:r w:rsidR="00155D03">
        <w:rPr>
          <w:rFonts w:ascii="Times New Roman" w:eastAsia="Arial" w:hAnsi="Times New Roman" w:cs="Times New Roman"/>
          <w:sz w:val="24"/>
          <w:szCs w:val="24"/>
        </w:rPr>
        <w:t xml:space="preserve">we </w:t>
      </w:r>
      <w:r w:rsidRPr="00502D0A">
        <w:rPr>
          <w:rFonts w:ascii="Times New Roman" w:eastAsia="Arial" w:hAnsi="Times New Roman" w:cs="Times New Roman"/>
          <w:sz w:val="24"/>
          <w:szCs w:val="24"/>
        </w:rPr>
        <w:t>transition away from fossil fuels in a just</w:t>
      </w:r>
      <w:r w:rsidR="00155D03">
        <w:rPr>
          <w:rFonts w:ascii="Times New Roman" w:eastAsia="Arial" w:hAnsi="Times New Roman" w:cs="Times New Roman"/>
          <w:sz w:val="24"/>
          <w:szCs w:val="24"/>
        </w:rPr>
        <w:t>, fair</w:t>
      </w:r>
      <w:r w:rsidRPr="00502D0A">
        <w:rPr>
          <w:rFonts w:ascii="Times New Roman" w:eastAsia="Arial" w:hAnsi="Times New Roman" w:cs="Times New Roman"/>
          <w:sz w:val="24"/>
          <w:szCs w:val="24"/>
        </w:rPr>
        <w:t xml:space="preserve"> way that benefits </w:t>
      </w:r>
      <w:r w:rsidRPr="00502D0A">
        <w:rPr>
          <w:rFonts w:ascii="Times New Roman" w:eastAsia="Arial" w:hAnsi="Times New Roman" w:cs="Times New Roman"/>
          <w:b/>
          <w:sz w:val="24"/>
          <w:szCs w:val="24"/>
        </w:rPr>
        <w:t xml:space="preserve">all </w:t>
      </w:r>
      <w:r w:rsidRPr="00502D0A">
        <w:rPr>
          <w:rFonts w:ascii="Times New Roman" w:eastAsia="Arial" w:hAnsi="Times New Roman" w:cs="Times New Roman"/>
          <w:sz w:val="24"/>
          <w:szCs w:val="24"/>
        </w:rPr>
        <w:t>residents.</w:t>
      </w:r>
    </w:p>
    <w:p w14:paraId="122C5CB4" w14:textId="77777777" w:rsidR="00155D03" w:rsidRDefault="00155D03" w:rsidP="00CB62A8">
      <w:pPr>
        <w:pStyle w:val="NoSpacing"/>
        <w:rPr>
          <w:rFonts w:ascii="Times New Roman" w:eastAsia="Arial" w:hAnsi="Times New Roman" w:cs="Times New Roman"/>
          <w:sz w:val="24"/>
          <w:szCs w:val="24"/>
        </w:rPr>
      </w:pPr>
    </w:p>
    <w:p w14:paraId="4AED230E" w14:textId="77777777" w:rsidR="00155D03" w:rsidRPr="00155D03" w:rsidRDefault="00155D03" w:rsidP="00CB62A8">
      <w:pPr>
        <w:pStyle w:val="NoSpacing"/>
        <w:rPr>
          <w:rFonts w:ascii="Times New Roman" w:eastAsia="Arial" w:hAnsi="Times New Roman" w:cs="Times New Roman"/>
          <w:sz w:val="24"/>
          <w:szCs w:val="24"/>
        </w:rPr>
      </w:pPr>
      <w:r>
        <w:rPr>
          <w:rFonts w:ascii="Times New Roman" w:eastAsia="Arial" w:hAnsi="Times New Roman" w:cs="Times New Roman"/>
          <w:sz w:val="24"/>
          <w:szCs w:val="24"/>
        </w:rPr>
        <w:t>The Planning Board will play an increasingly important role in our response to climate change.  Buildings produce over 1/3 of all greenhouse gas emissions.  Building</w:t>
      </w:r>
      <w:r w:rsidR="0075625D">
        <w:rPr>
          <w:rFonts w:ascii="Times New Roman" w:eastAsia="Arial" w:hAnsi="Times New Roman" w:cs="Times New Roman"/>
          <w:sz w:val="24"/>
          <w:szCs w:val="24"/>
        </w:rPr>
        <w:t>s</w:t>
      </w:r>
      <w:r>
        <w:rPr>
          <w:rFonts w:ascii="Times New Roman" w:eastAsia="Arial" w:hAnsi="Times New Roman" w:cs="Times New Roman"/>
          <w:sz w:val="24"/>
          <w:szCs w:val="24"/>
        </w:rPr>
        <w:t xml:space="preserve"> and land use choices have long lives.  How, where and what we build </w:t>
      </w:r>
      <w:proofErr w:type="gramStart"/>
      <w:r w:rsidR="0075625D">
        <w:rPr>
          <w:rFonts w:ascii="Times New Roman" w:eastAsia="Arial" w:hAnsi="Times New Roman" w:cs="Times New Roman"/>
          <w:sz w:val="24"/>
          <w:szCs w:val="24"/>
        </w:rPr>
        <w:t>now  will</w:t>
      </w:r>
      <w:proofErr w:type="gramEnd"/>
      <w:r w:rsidR="0075625D">
        <w:rPr>
          <w:rFonts w:ascii="Times New Roman" w:eastAsia="Arial" w:hAnsi="Times New Roman" w:cs="Times New Roman"/>
          <w:sz w:val="24"/>
          <w:szCs w:val="24"/>
        </w:rPr>
        <w:t xml:space="preserve"> sets</w:t>
      </w:r>
      <w:r>
        <w:rPr>
          <w:rFonts w:ascii="Times New Roman" w:eastAsia="Arial" w:hAnsi="Times New Roman" w:cs="Times New Roman"/>
          <w:sz w:val="24"/>
          <w:szCs w:val="24"/>
        </w:rPr>
        <w:t xml:space="preserve"> our trajectory for decades</w:t>
      </w:r>
      <w:r w:rsidR="0075625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p>
    <w:p w14:paraId="0666BCBC" w14:textId="77777777" w:rsidR="00502D0A" w:rsidRDefault="00502D0A" w:rsidP="00502D0A">
      <w:pPr>
        <w:pStyle w:val="NoSpacing"/>
        <w:tabs>
          <w:tab w:val="left" w:pos="4116"/>
        </w:tabs>
        <w:rPr>
          <w:rFonts w:ascii="Times New Roman" w:eastAsia="Arial" w:hAnsi="Times New Roman" w:cs="Times New Roman"/>
          <w:sz w:val="24"/>
          <w:szCs w:val="24"/>
        </w:rPr>
      </w:pPr>
      <w:r>
        <w:rPr>
          <w:rFonts w:ascii="Times New Roman" w:eastAsia="Arial" w:hAnsi="Times New Roman" w:cs="Times New Roman"/>
          <w:sz w:val="24"/>
          <w:szCs w:val="24"/>
        </w:rPr>
        <w:tab/>
      </w:r>
    </w:p>
    <w:p w14:paraId="2E633A4F" w14:textId="77777777" w:rsidR="00502D0A" w:rsidRPr="00502D0A" w:rsidRDefault="00502D0A" w:rsidP="00CB62A8">
      <w:pPr>
        <w:pStyle w:val="NoSpacing"/>
        <w:rPr>
          <w:rFonts w:ascii="Times New Roman" w:eastAsia="Arial" w:hAnsi="Times New Roman" w:cs="Times New Roman"/>
          <w:sz w:val="24"/>
          <w:szCs w:val="24"/>
        </w:rPr>
      </w:pPr>
      <w:r>
        <w:rPr>
          <w:rFonts w:ascii="Times New Roman" w:eastAsia="Arial" w:hAnsi="Times New Roman" w:cs="Times New Roman"/>
          <w:sz w:val="24"/>
          <w:szCs w:val="24"/>
        </w:rPr>
        <w:t xml:space="preserve">I’ve attached a custom Word document with the questions.  </w:t>
      </w:r>
      <w:r w:rsidRPr="00445444">
        <w:rPr>
          <w:rFonts w:ascii="Times New Roman" w:eastAsia="Arial" w:hAnsi="Times New Roman" w:cs="Times New Roman"/>
          <w:b/>
          <w:sz w:val="24"/>
          <w:szCs w:val="24"/>
        </w:rPr>
        <w:t xml:space="preserve">We would appreciate receiving your answers by </w:t>
      </w:r>
      <w:r w:rsidR="00155D03">
        <w:rPr>
          <w:rFonts w:ascii="Times New Roman" w:eastAsia="Arial" w:hAnsi="Times New Roman" w:cs="Times New Roman"/>
          <w:b/>
          <w:sz w:val="24"/>
          <w:szCs w:val="24"/>
        </w:rPr>
        <w:t>Friday, April 1</w:t>
      </w:r>
      <w:r w:rsidR="00155D03" w:rsidRPr="00155D03">
        <w:rPr>
          <w:rFonts w:ascii="Times New Roman" w:eastAsia="Arial" w:hAnsi="Times New Roman" w:cs="Times New Roman"/>
          <w:b/>
          <w:sz w:val="24"/>
          <w:szCs w:val="24"/>
          <w:vertAlign w:val="superscript"/>
        </w:rPr>
        <w:t>st</w:t>
      </w:r>
      <w:r w:rsidR="00155D03">
        <w:rPr>
          <w:rFonts w:ascii="Times New Roman" w:eastAsia="Arial" w:hAnsi="Times New Roman" w:cs="Times New Roman"/>
          <w:b/>
          <w:sz w:val="24"/>
          <w:szCs w:val="24"/>
        </w:rPr>
        <w:t xml:space="preserve">.  </w:t>
      </w:r>
      <w:r w:rsidRPr="00502D0A">
        <w:rPr>
          <w:rFonts w:ascii="Times New Roman" w:eastAsia="Arial" w:hAnsi="Times New Roman" w:cs="Times New Roman"/>
          <w:sz w:val="24"/>
          <w:szCs w:val="24"/>
        </w:rPr>
        <w:t>I</w:t>
      </w:r>
      <w:r>
        <w:rPr>
          <w:rFonts w:ascii="Times New Roman" w:eastAsia="Arial" w:hAnsi="Times New Roman" w:cs="Times New Roman"/>
          <w:sz w:val="24"/>
          <w:szCs w:val="24"/>
        </w:rPr>
        <w:t xml:space="preserve"> invite you to provide your answers between each question, adding as much space as you need.  If you prefer, you may send numbered answers back in a separate document or an e-mail.  We want this to be as easy as possible for you at a busy time.  </w:t>
      </w:r>
      <w:r w:rsidR="00581C20">
        <w:rPr>
          <w:rFonts w:ascii="Times New Roman" w:eastAsia="Arial" w:hAnsi="Times New Roman" w:cs="Times New Roman"/>
          <w:sz w:val="24"/>
          <w:szCs w:val="24"/>
        </w:rPr>
        <w:t xml:space="preserve">We will publish the answers – as provided by the candidates – on our website.  </w:t>
      </w:r>
      <w:r>
        <w:rPr>
          <w:rFonts w:ascii="Times New Roman" w:eastAsia="Arial" w:hAnsi="Times New Roman" w:cs="Times New Roman"/>
          <w:sz w:val="24"/>
          <w:szCs w:val="24"/>
        </w:rPr>
        <w:t xml:space="preserve"> </w:t>
      </w:r>
    </w:p>
    <w:p w14:paraId="2FC0C383" w14:textId="77777777" w:rsidR="00CB62A8" w:rsidRPr="00502D0A" w:rsidRDefault="00CB62A8" w:rsidP="00CB62A8">
      <w:pPr>
        <w:pStyle w:val="NoSpacing"/>
        <w:rPr>
          <w:rFonts w:ascii="Times New Roman" w:eastAsia="Arial" w:hAnsi="Times New Roman" w:cs="Times New Roman"/>
          <w:sz w:val="24"/>
          <w:szCs w:val="24"/>
        </w:rPr>
      </w:pPr>
    </w:p>
    <w:p w14:paraId="11195820" w14:textId="77777777" w:rsidR="006A5EF8" w:rsidRPr="00502D0A" w:rsidRDefault="00CB62A8" w:rsidP="00CB62A8">
      <w:pPr>
        <w:pStyle w:val="NoSpacing"/>
        <w:rPr>
          <w:rFonts w:ascii="Times New Roman" w:eastAsia="Arial" w:hAnsi="Times New Roman" w:cs="Times New Roman"/>
          <w:sz w:val="24"/>
          <w:szCs w:val="24"/>
        </w:rPr>
      </w:pPr>
      <w:r w:rsidRPr="00502D0A">
        <w:rPr>
          <w:rFonts w:ascii="Times New Roman" w:eastAsia="Arial" w:hAnsi="Times New Roman" w:cs="Times New Roman"/>
          <w:sz w:val="24"/>
          <w:szCs w:val="24"/>
        </w:rPr>
        <w:t>For more background, please browse our website --</w:t>
      </w:r>
      <w:hyperlink r:id="rId8" w:history="1">
        <w:r w:rsidRPr="00502D0A">
          <w:rPr>
            <w:rStyle w:val="Hyperlink"/>
            <w:rFonts w:ascii="Times New Roman" w:eastAsia="Arial" w:hAnsi="Times New Roman" w:cs="Times New Roman"/>
            <w:sz w:val="24"/>
            <w:szCs w:val="24"/>
          </w:rPr>
          <w:t xml:space="preserve"> </w:t>
        </w:r>
      </w:hyperlink>
      <w:hyperlink r:id="rId9" w:history="1">
        <w:r w:rsidRPr="00502D0A">
          <w:rPr>
            <w:rStyle w:val="Hyperlink"/>
            <w:rFonts w:ascii="Times New Roman" w:eastAsia="Arial" w:hAnsi="Times New Roman" w:cs="Times New Roman"/>
            <w:color w:val="1155CC"/>
            <w:sz w:val="24"/>
            <w:szCs w:val="24"/>
          </w:rPr>
          <w:t>www.greenneedham.org</w:t>
        </w:r>
      </w:hyperlink>
      <w:r w:rsidRPr="00502D0A">
        <w:rPr>
          <w:rFonts w:ascii="Times New Roman" w:eastAsia="Arial" w:hAnsi="Times New Roman" w:cs="Times New Roman"/>
          <w:sz w:val="24"/>
          <w:szCs w:val="24"/>
        </w:rPr>
        <w:t xml:space="preserve"> -- and certainly feel free to use us as an informational resource. And if you have any questions about the questions themselves, don't hesitate to contact me! </w:t>
      </w:r>
      <w:r w:rsidR="00502D0A">
        <w:rPr>
          <w:rFonts w:ascii="Times New Roman" w:eastAsia="Arial" w:hAnsi="Times New Roman" w:cs="Times New Roman"/>
          <w:sz w:val="24"/>
          <w:szCs w:val="24"/>
        </w:rPr>
        <w:t xml:space="preserve">You can reach me by e-mail at </w:t>
      </w:r>
      <w:hyperlink r:id="rId10" w:history="1">
        <w:r w:rsidR="00502D0A" w:rsidRPr="002E6EE2">
          <w:rPr>
            <w:rStyle w:val="Hyperlink"/>
            <w:rFonts w:ascii="Times New Roman" w:eastAsia="Arial" w:hAnsi="Times New Roman" w:cs="Times New Roman"/>
            <w:b/>
            <w:sz w:val="24"/>
            <w:szCs w:val="24"/>
          </w:rPr>
          <w:t>mgreis@comcast.net</w:t>
        </w:r>
      </w:hyperlink>
      <w:r w:rsidR="00502D0A">
        <w:rPr>
          <w:rFonts w:ascii="Times New Roman" w:eastAsia="Arial" w:hAnsi="Times New Roman" w:cs="Times New Roman"/>
          <w:sz w:val="24"/>
          <w:szCs w:val="24"/>
        </w:rPr>
        <w:t xml:space="preserve"> or by phone at </w:t>
      </w:r>
      <w:r w:rsidR="00502D0A">
        <w:rPr>
          <w:rFonts w:ascii="Times New Roman" w:eastAsia="Arial" w:hAnsi="Times New Roman" w:cs="Times New Roman"/>
          <w:b/>
          <w:sz w:val="24"/>
          <w:szCs w:val="24"/>
        </w:rPr>
        <w:t>781 559-4623</w:t>
      </w:r>
      <w:r w:rsidR="00502D0A">
        <w:rPr>
          <w:rFonts w:ascii="Times New Roman" w:eastAsia="Arial" w:hAnsi="Times New Roman" w:cs="Times New Roman"/>
          <w:sz w:val="24"/>
          <w:szCs w:val="24"/>
        </w:rPr>
        <w:t xml:space="preserve">.  </w:t>
      </w:r>
    </w:p>
    <w:p w14:paraId="14568DCF" w14:textId="77777777" w:rsidR="006A5EF8" w:rsidRPr="00CB62A8" w:rsidRDefault="006A5EF8" w:rsidP="00CB62A8">
      <w:pPr>
        <w:pStyle w:val="NoSpacing"/>
        <w:rPr>
          <w:rFonts w:ascii="Times New Roman" w:eastAsia="Arial" w:hAnsi="Times New Roman" w:cs="Times New Roman"/>
          <w:i/>
          <w:sz w:val="24"/>
          <w:szCs w:val="24"/>
        </w:rPr>
      </w:pPr>
    </w:p>
    <w:p w14:paraId="578AEAEE" w14:textId="77777777" w:rsidR="00CB62A8" w:rsidRPr="00502D0A" w:rsidRDefault="00CB62A8" w:rsidP="00CB62A8">
      <w:pPr>
        <w:pStyle w:val="NoSpacing"/>
        <w:rPr>
          <w:rFonts w:ascii="Times New Roman" w:eastAsia="Arial" w:hAnsi="Times New Roman" w:cs="Times New Roman"/>
          <w:b/>
          <w:i/>
          <w:sz w:val="28"/>
          <w:szCs w:val="28"/>
          <w:u w:val="single"/>
        </w:rPr>
      </w:pPr>
      <w:r w:rsidRPr="00502D0A">
        <w:rPr>
          <w:rFonts w:ascii="Times New Roman" w:eastAsia="Arial" w:hAnsi="Times New Roman" w:cs="Times New Roman"/>
          <w:b/>
          <w:i/>
          <w:sz w:val="28"/>
          <w:szCs w:val="28"/>
          <w:u w:val="single"/>
        </w:rPr>
        <w:t xml:space="preserve">We look forward to receiving your answers by </w:t>
      </w:r>
      <w:r w:rsidR="00155D03">
        <w:rPr>
          <w:rFonts w:ascii="Times New Roman" w:eastAsia="Arial" w:hAnsi="Times New Roman" w:cs="Times New Roman"/>
          <w:b/>
          <w:i/>
          <w:sz w:val="28"/>
          <w:szCs w:val="28"/>
          <w:u w:val="single"/>
        </w:rPr>
        <w:t>April 1</w:t>
      </w:r>
      <w:r w:rsidR="00155D03" w:rsidRPr="00155D03">
        <w:rPr>
          <w:rFonts w:ascii="Times New Roman" w:eastAsia="Arial" w:hAnsi="Times New Roman" w:cs="Times New Roman"/>
          <w:b/>
          <w:i/>
          <w:sz w:val="28"/>
          <w:szCs w:val="28"/>
          <w:u w:val="single"/>
          <w:vertAlign w:val="superscript"/>
        </w:rPr>
        <w:t>st</w:t>
      </w:r>
      <w:r w:rsidR="00155D03">
        <w:rPr>
          <w:rFonts w:ascii="Times New Roman" w:eastAsia="Arial" w:hAnsi="Times New Roman" w:cs="Times New Roman"/>
          <w:b/>
          <w:i/>
          <w:sz w:val="28"/>
          <w:szCs w:val="28"/>
          <w:u w:val="single"/>
        </w:rPr>
        <w:t xml:space="preserve">. </w:t>
      </w:r>
    </w:p>
    <w:p w14:paraId="0763972A" w14:textId="77777777" w:rsidR="00502D0A" w:rsidRDefault="00502D0A" w:rsidP="00CB62A8">
      <w:pPr>
        <w:pStyle w:val="NoSpacing"/>
        <w:rPr>
          <w:rFonts w:ascii="Times New Roman" w:eastAsia="Arial" w:hAnsi="Times New Roman" w:cs="Times New Roman"/>
          <w:sz w:val="24"/>
          <w:szCs w:val="24"/>
        </w:rPr>
      </w:pPr>
    </w:p>
    <w:p w14:paraId="12AACC8D" w14:textId="77777777" w:rsidR="00502D0A" w:rsidRPr="00A30AEF" w:rsidRDefault="00502D0A" w:rsidP="00A30AEF">
      <w:pPr>
        <w:pStyle w:val="NoSpacing"/>
        <w:rPr>
          <w:rFonts w:ascii="Times New Roman" w:hAnsi="Times New Roman" w:cs="Times New Roman"/>
          <w:sz w:val="24"/>
          <w:szCs w:val="24"/>
        </w:rPr>
      </w:pPr>
    </w:p>
    <w:p w14:paraId="3D75E9BB" w14:textId="77777777" w:rsidR="00502D0A" w:rsidRPr="00A30AEF" w:rsidRDefault="00502D0A" w:rsidP="00A30AEF">
      <w:pPr>
        <w:pStyle w:val="NoSpacing"/>
        <w:rPr>
          <w:rFonts w:ascii="Times New Roman" w:hAnsi="Times New Roman" w:cs="Times New Roman"/>
          <w:sz w:val="24"/>
          <w:szCs w:val="24"/>
        </w:rPr>
      </w:pPr>
      <w:r w:rsidRPr="00A30AEF">
        <w:rPr>
          <w:rFonts w:ascii="Times New Roman" w:hAnsi="Times New Roman" w:cs="Times New Roman"/>
          <w:sz w:val="24"/>
          <w:szCs w:val="24"/>
        </w:rPr>
        <w:t xml:space="preserve">With our thanks,  </w:t>
      </w:r>
      <w:r w:rsidRPr="00A30AEF">
        <w:rPr>
          <w:rFonts w:ascii="Times New Roman" w:hAnsi="Times New Roman" w:cs="Times New Roman"/>
          <w:noProof/>
          <w:sz w:val="24"/>
          <w:szCs w:val="24"/>
        </w:rPr>
        <w:drawing>
          <wp:anchor distT="0" distB="0" distL="114935" distR="114935" simplePos="0" relativeHeight="251661312" behindDoc="1" locked="0" layoutInCell="1" allowOverlap="1" wp14:anchorId="789DC1A6" wp14:editId="571B078C">
            <wp:simplePos x="0" y="0"/>
            <wp:positionH relativeFrom="column">
              <wp:posOffset>-220980</wp:posOffset>
            </wp:positionH>
            <wp:positionV relativeFrom="paragraph">
              <wp:posOffset>210820</wp:posOffset>
            </wp:positionV>
            <wp:extent cx="1546860" cy="47595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13289" cy="49639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F9480B9" w14:textId="77777777" w:rsidR="00502D0A" w:rsidRPr="00A30AEF" w:rsidRDefault="00502D0A" w:rsidP="00A30AEF">
      <w:pPr>
        <w:pStyle w:val="NoSpacing"/>
        <w:rPr>
          <w:rFonts w:ascii="Times New Roman" w:hAnsi="Times New Roman" w:cs="Times New Roman"/>
          <w:sz w:val="24"/>
          <w:szCs w:val="24"/>
        </w:rPr>
      </w:pPr>
    </w:p>
    <w:p w14:paraId="2F1B3896" w14:textId="77777777" w:rsidR="00A30AEF" w:rsidRDefault="00A30AEF" w:rsidP="00A30AEF">
      <w:pPr>
        <w:pStyle w:val="NoSpacing"/>
        <w:rPr>
          <w:rFonts w:ascii="Times New Roman" w:hAnsi="Times New Roman" w:cs="Times New Roman"/>
          <w:sz w:val="24"/>
          <w:szCs w:val="24"/>
        </w:rPr>
      </w:pPr>
    </w:p>
    <w:p w14:paraId="4256A43D" w14:textId="77777777" w:rsidR="00A30AEF" w:rsidRDefault="00A30AEF" w:rsidP="00A30AEF">
      <w:pPr>
        <w:pStyle w:val="NoSpacing"/>
        <w:rPr>
          <w:rFonts w:ascii="Times New Roman" w:hAnsi="Times New Roman" w:cs="Times New Roman"/>
          <w:sz w:val="24"/>
          <w:szCs w:val="24"/>
        </w:rPr>
      </w:pPr>
    </w:p>
    <w:p w14:paraId="10E79885" w14:textId="77777777" w:rsidR="00502D0A" w:rsidRPr="00A30AEF" w:rsidRDefault="00502D0A" w:rsidP="00A30AEF">
      <w:pPr>
        <w:pStyle w:val="NoSpacing"/>
        <w:rPr>
          <w:rFonts w:ascii="Times New Roman" w:hAnsi="Times New Roman" w:cs="Times New Roman"/>
          <w:sz w:val="24"/>
          <w:szCs w:val="24"/>
        </w:rPr>
      </w:pPr>
      <w:r w:rsidRPr="00A30AEF">
        <w:rPr>
          <w:rFonts w:ascii="Times New Roman" w:hAnsi="Times New Roman" w:cs="Times New Roman"/>
          <w:sz w:val="24"/>
          <w:szCs w:val="24"/>
        </w:rPr>
        <w:t>Michael Greis</w:t>
      </w:r>
    </w:p>
    <w:p w14:paraId="1FD2F06C" w14:textId="77777777" w:rsidR="00502D0A" w:rsidRPr="00A30AEF" w:rsidRDefault="00502D0A" w:rsidP="00A30AEF">
      <w:pPr>
        <w:pStyle w:val="NoSpacing"/>
        <w:rPr>
          <w:rFonts w:ascii="Times New Roman" w:hAnsi="Times New Roman" w:cs="Times New Roman"/>
          <w:sz w:val="24"/>
          <w:szCs w:val="24"/>
        </w:rPr>
      </w:pPr>
      <w:r w:rsidRPr="00A30AEF">
        <w:rPr>
          <w:rFonts w:ascii="Times New Roman" w:hAnsi="Times New Roman" w:cs="Times New Roman"/>
          <w:sz w:val="24"/>
          <w:szCs w:val="24"/>
        </w:rPr>
        <w:t>Chair, Green Needham Collaborative</w:t>
      </w:r>
    </w:p>
    <w:p w14:paraId="7A5E2B5C" w14:textId="77777777" w:rsidR="00502D0A" w:rsidRDefault="00502D0A">
      <w:pPr>
        <w:spacing w:after="160" w:line="259" w:lineRule="auto"/>
        <w:rPr>
          <w:rFonts w:ascii="Times New Roman" w:eastAsia="Arial" w:hAnsi="Times New Roman"/>
          <w:szCs w:val="24"/>
          <w:lang w:eastAsia="en-US"/>
        </w:rPr>
      </w:pPr>
      <w:r>
        <w:rPr>
          <w:rFonts w:ascii="Times New Roman" w:eastAsia="Arial" w:hAnsi="Times New Roman"/>
          <w:szCs w:val="24"/>
        </w:rPr>
        <w:br w:type="page"/>
      </w:r>
    </w:p>
    <w:p w14:paraId="09B2573F" w14:textId="77777777" w:rsidR="00CB62A8" w:rsidRPr="00B825C7" w:rsidRDefault="00CB62A8" w:rsidP="00B825C7">
      <w:pPr>
        <w:pStyle w:val="NoSpacing"/>
        <w:rPr>
          <w:rFonts w:ascii="Arial" w:hAnsi="Arial" w:cs="Arial"/>
        </w:rPr>
      </w:pPr>
    </w:p>
    <w:p w14:paraId="19C9B1E1" w14:textId="77777777" w:rsidR="00CB62A8" w:rsidRPr="00B825C7" w:rsidRDefault="00CB62A8" w:rsidP="00B825C7">
      <w:pPr>
        <w:pStyle w:val="NoSpacing"/>
        <w:rPr>
          <w:rFonts w:ascii="Arial" w:hAnsi="Arial" w:cs="Arial"/>
          <w:b/>
          <w:u w:val="single"/>
        </w:rPr>
      </w:pPr>
      <w:r w:rsidRPr="00B825C7">
        <w:rPr>
          <w:rFonts w:ascii="Arial" w:hAnsi="Arial" w:cs="Arial"/>
          <w:b/>
          <w:u w:val="single"/>
        </w:rPr>
        <w:t xml:space="preserve">Sustainability Questions for the </w:t>
      </w:r>
      <w:r w:rsidR="00E00F0E">
        <w:rPr>
          <w:rFonts w:ascii="Arial" w:hAnsi="Arial" w:cs="Arial"/>
          <w:b/>
          <w:u w:val="single"/>
        </w:rPr>
        <w:t>April 2022</w:t>
      </w:r>
      <w:r w:rsidRPr="00B825C7">
        <w:rPr>
          <w:rFonts w:ascii="Arial" w:hAnsi="Arial" w:cs="Arial"/>
          <w:b/>
          <w:u w:val="single"/>
        </w:rPr>
        <w:t xml:space="preserve"> </w:t>
      </w:r>
      <w:r w:rsidR="0075625D">
        <w:rPr>
          <w:rFonts w:ascii="Arial" w:hAnsi="Arial" w:cs="Arial"/>
          <w:b/>
          <w:u w:val="single"/>
        </w:rPr>
        <w:t>Needham Planning Board</w:t>
      </w:r>
      <w:r w:rsidRPr="00B825C7">
        <w:rPr>
          <w:rFonts w:ascii="Arial" w:hAnsi="Arial" w:cs="Arial"/>
          <w:b/>
          <w:u w:val="single"/>
        </w:rPr>
        <w:t xml:space="preserve"> Candidates </w:t>
      </w:r>
    </w:p>
    <w:p w14:paraId="69B9BBBC" w14:textId="77777777" w:rsidR="00D93ACA" w:rsidRPr="00B825C7" w:rsidRDefault="00D93ACA" w:rsidP="00B825C7">
      <w:pPr>
        <w:pStyle w:val="NoSpacing"/>
        <w:rPr>
          <w:rFonts w:ascii="Arial" w:hAnsi="Arial" w:cs="Arial"/>
        </w:rPr>
      </w:pPr>
    </w:p>
    <w:p w14:paraId="15640194" w14:textId="77777777" w:rsidR="00CB62A8" w:rsidRPr="00B825C7" w:rsidRDefault="00CB62A8" w:rsidP="00B825C7">
      <w:pPr>
        <w:pStyle w:val="NoSpacing"/>
        <w:rPr>
          <w:rFonts w:ascii="Arial" w:hAnsi="Arial" w:cs="Arial"/>
        </w:rPr>
      </w:pPr>
    </w:p>
    <w:p w14:paraId="389D3BEB" w14:textId="35A35856" w:rsidR="00CB62A8" w:rsidRDefault="00CB62A8" w:rsidP="00353ED8">
      <w:pPr>
        <w:pStyle w:val="NoSpacing"/>
        <w:keepLines/>
        <w:rPr>
          <w:rFonts w:ascii="Arial" w:hAnsi="Arial" w:cs="Arial"/>
          <w:color w:val="000000"/>
        </w:rPr>
      </w:pPr>
      <w:r w:rsidRPr="00B825C7">
        <w:rPr>
          <w:rFonts w:ascii="Arial" w:hAnsi="Arial" w:cs="Arial"/>
          <w:color w:val="000000"/>
        </w:rPr>
        <w:t>1</w:t>
      </w:r>
      <w:r w:rsidR="00E237DA">
        <w:rPr>
          <w:rFonts w:ascii="Arial" w:hAnsi="Arial" w:cs="Arial"/>
          <w:color w:val="000000"/>
        </w:rPr>
        <w:t xml:space="preserve"> </w:t>
      </w:r>
      <w:r w:rsidRPr="00B825C7">
        <w:rPr>
          <w:rFonts w:ascii="Arial" w:hAnsi="Arial" w:cs="Arial"/>
          <w:color w:val="000000"/>
        </w:rPr>
        <w:t xml:space="preserve">- </w:t>
      </w:r>
      <w:r w:rsidR="0075625D">
        <w:rPr>
          <w:rFonts w:ascii="Arial" w:hAnsi="Arial" w:cs="Arial"/>
          <w:color w:val="000000"/>
        </w:rPr>
        <w:t>Buildings represent up to 40% of greenhouse gas emissions.  Addressing the climate crisis requires transitioning to net-zero buildings and increasing the resilience of our built and natural environments.  What are your priorities for the Planning Board to help achieve those transitions?</w:t>
      </w:r>
    </w:p>
    <w:p w14:paraId="5680B408" w14:textId="263478CC" w:rsidR="00FA1688" w:rsidRPr="00840AD9" w:rsidRDefault="00FA1688" w:rsidP="00FA1688">
      <w:pPr>
        <w:pStyle w:val="NoSpacing"/>
        <w:keepLines/>
        <w:ind w:left="720"/>
        <w:rPr>
          <w:rFonts w:ascii="Arial" w:hAnsi="Arial" w:cs="Arial"/>
          <w:color w:val="4472C4" w:themeColor="accent1"/>
        </w:rPr>
      </w:pPr>
      <w:r w:rsidRPr="00840AD9">
        <w:rPr>
          <w:rFonts w:ascii="Arial" w:hAnsi="Arial" w:cs="Arial"/>
          <w:color w:val="4472C4" w:themeColor="accent1"/>
        </w:rPr>
        <w:t>As I stated in numerous Zoom meetings and during my Needham Cable In</w:t>
      </w:r>
      <w:r w:rsidR="00840AD9" w:rsidRPr="00840AD9">
        <w:rPr>
          <w:rFonts w:ascii="Arial" w:hAnsi="Arial" w:cs="Arial"/>
          <w:color w:val="4472C4" w:themeColor="accent1"/>
        </w:rPr>
        <w:t>t</w:t>
      </w:r>
      <w:r w:rsidRPr="00840AD9">
        <w:rPr>
          <w:rFonts w:ascii="Arial" w:hAnsi="Arial" w:cs="Arial"/>
          <w:color w:val="4472C4" w:themeColor="accent1"/>
        </w:rPr>
        <w:t>erview, the time to act is now. Every building built will exist for the next 50 to 100 years and every blade of grass covered will likely never see the day of light again.</w:t>
      </w:r>
    </w:p>
    <w:p w14:paraId="4E946090" w14:textId="57209CCC" w:rsidR="00FA1688" w:rsidRPr="00840AD9" w:rsidRDefault="00FA1688" w:rsidP="00840AD9">
      <w:pPr>
        <w:pStyle w:val="NoSpacing"/>
        <w:keepLines/>
        <w:numPr>
          <w:ilvl w:val="0"/>
          <w:numId w:val="3"/>
        </w:numPr>
        <w:rPr>
          <w:rFonts w:ascii="Arial" w:hAnsi="Arial" w:cs="Arial"/>
          <w:color w:val="4472C4" w:themeColor="accent1"/>
        </w:rPr>
      </w:pPr>
      <w:r w:rsidRPr="00840AD9">
        <w:rPr>
          <w:rFonts w:ascii="Arial" w:hAnsi="Arial" w:cs="Arial"/>
          <w:color w:val="4472C4" w:themeColor="accent1"/>
        </w:rPr>
        <w:t xml:space="preserve">All new public buildings need to be as close to Net-Zero as possible. The money we invest in our </w:t>
      </w:r>
      <w:r w:rsidR="009A46BA" w:rsidRPr="00840AD9">
        <w:rPr>
          <w:rFonts w:ascii="Arial" w:hAnsi="Arial" w:cs="Arial"/>
          <w:color w:val="4472C4" w:themeColor="accent1"/>
        </w:rPr>
        <w:t>building’s</w:t>
      </w:r>
      <w:r w:rsidRPr="00840AD9">
        <w:rPr>
          <w:rFonts w:ascii="Arial" w:hAnsi="Arial" w:cs="Arial"/>
          <w:color w:val="4472C4" w:themeColor="accent1"/>
        </w:rPr>
        <w:t xml:space="preserve"> efficiency</w:t>
      </w:r>
      <w:r w:rsidR="009A46BA">
        <w:rPr>
          <w:rFonts w:ascii="Arial" w:hAnsi="Arial" w:cs="Arial"/>
          <w:color w:val="4472C4" w:themeColor="accent1"/>
        </w:rPr>
        <w:t xml:space="preserve"> </w:t>
      </w:r>
      <w:r w:rsidRPr="00840AD9">
        <w:rPr>
          <w:rFonts w:ascii="Arial" w:hAnsi="Arial" w:cs="Arial"/>
          <w:color w:val="4472C4" w:themeColor="accent1"/>
        </w:rPr>
        <w:t>creates resiliency and will ultimately prove to be a wise economic investment, plus the environmental benefit.</w:t>
      </w:r>
    </w:p>
    <w:p w14:paraId="73B1164B" w14:textId="691C77C8" w:rsidR="00FA1688" w:rsidRPr="00840AD9" w:rsidRDefault="00FA1688" w:rsidP="00840AD9">
      <w:pPr>
        <w:pStyle w:val="NoSpacing"/>
        <w:keepLines/>
        <w:numPr>
          <w:ilvl w:val="0"/>
          <w:numId w:val="3"/>
        </w:numPr>
        <w:rPr>
          <w:rFonts w:ascii="Arial" w:hAnsi="Arial" w:cs="Arial"/>
          <w:color w:val="4472C4" w:themeColor="accent1"/>
        </w:rPr>
      </w:pPr>
      <w:r w:rsidRPr="00840AD9">
        <w:rPr>
          <w:rFonts w:ascii="Arial" w:hAnsi="Arial" w:cs="Arial"/>
          <w:color w:val="4472C4" w:themeColor="accent1"/>
        </w:rPr>
        <w:t>Needham needs a Tree Bylaw, like towns around us</w:t>
      </w:r>
      <w:r w:rsidR="00840AD9" w:rsidRPr="00840AD9">
        <w:rPr>
          <w:rFonts w:ascii="Arial" w:hAnsi="Arial" w:cs="Arial"/>
          <w:color w:val="4472C4" w:themeColor="accent1"/>
        </w:rPr>
        <w:t xml:space="preserve">, </w:t>
      </w:r>
      <w:r w:rsidRPr="00840AD9">
        <w:rPr>
          <w:rFonts w:ascii="Arial" w:hAnsi="Arial" w:cs="Arial"/>
          <w:color w:val="4472C4" w:themeColor="accent1"/>
        </w:rPr>
        <w:t xml:space="preserve">where developers can not </w:t>
      </w:r>
      <w:proofErr w:type="gramStart"/>
      <w:r w:rsidRPr="00840AD9">
        <w:rPr>
          <w:rFonts w:ascii="Arial" w:hAnsi="Arial" w:cs="Arial"/>
          <w:color w:val="4472C4" w:themeColor="accent1"/>
        </w:rPr>
        <w:t>clear</w:t>
      </w:r>
      <w:proofErr w:type="gramEnd"/>
      <w:r w:rsidRPr="00840AD9">
        <w:rPr>
          <w:rFonts w:ascii="Arial" w:hAnsi="Arial" w:cs="Arial"/>
          <w:color w:val="4472C4" w:themeColor="accent1"/>
        </w:rPr>
        <w:t xml:space="preserve"> cut a lot of all trees without consideration of what trees can be saved.</w:t>
      </w:r>
      <w:r w:rsidR="00840AD9" w:rsidRPr="00840AD9">
        <w:rPr>
          <w:rFonts w:ascii="Arial" w:hAnsi="Arial" w:cs="Arial"/>
          <w:color w:val="4472C4" w:themeColor="accent1"/>
        </w:rPr>
        <w:t xml:space="preserve"> Homeowners would also have restrictions as well regards to tree removal.</w:t>
      </w:r>
      <w:r w:rsidRPr="00840AD9">
        <w:rPr>
          <w:rFonts w:ascii="Arial" w:hAnsi="Arial" w:cs="Arial"/>
          <w:color w:val="4472C4" w:themeColor="accent1"/>
        </w:rPr>
        <w:br/>
        <w:t xml:space="preserve">Just because that is the way it has been, does not mean </w:t>
      </w:r>
      <w:r w:rsidR="00840AD9" w:rsidRPr="00840AD9">
        <w:rPr>
          <w:rFonts w:ascii="Arial" w:hAnsi="Arial" w:cs="Arial"/>
          <w:color w:val="4472C4" w:themeColor="accent1"/>
        </w:rPr>
        <w:t>that is how the process should continue. That is in fact one of the reason</w:t>
      </w:r>
      <w:r w:rsidR="00FD2D52">
        <w:rPr>
          <w:rFonts w:ascii="Arial" w:hAnsi="Arial" w:cs="Arial"/>
          <w:color w:val="4472C4" w:themeColor="accent1"/>
        </w:rPr>
        <w:t>s</w:t>
      </w:r>
      <w:r w:rsidR="00840AD9" w:rsidRPr="00840AD9">
        <w:rPr>
          <w:rFonts w:ascii="Arial" w:hAnsi="Arial" w:cs="Arial"/>
          <w:color w:val="4472C4" w:themeColor="accent1"/>
        </w:rPr>
        <w:t xml:space="preserve"> we are in this environmental crisis.</w:t>
      </w:r>
    </w:p>
    <w:p w14:paraId="2B0BA7D8" w14:textId="042C3489" w:rsidR="00840AD9" w:rsidRDefault="00840AD9" w:rsidP="00840AD9">
      <w:pPr>
        <w:pStyle w:val="NoSpacing"/>
        <w:keepLines/>
        <w:numPr>
          <w:ilvl w:val="0"/>
          <w:numId w:val="3"/>
        </w:numPr>
        <w:rPr>
          <w:rFonts w:ascii="Arial" w:hAnsi="Arial" w:cs="Arial"/>
          <w:color w:val="4472C4" w:themeColor="accent1"/>
        </w:rPr>
      </w:pPr>
      <w:r w:rsidRPr="00840AD9">
        <w:rPr>
          <w:rFonts w:ascii="Arial" w:hAnsi="Arial" w:cs="Arial"/>
          <w:color w:val="4472C4" w:themeColor="accent1"/>
        </w:rPr>
        <w:t>All commercial buildings over a certain size should be LEED Gold Certifiable.</w:t>
      </w:r>
      <w:r w:rsidRPr="00840AD9">
        <w:rPr>
          <w:rFonts w:ascii="Arial" w:hAnsi="Arial" w:cs="Arial"/>
          <w:color w:val="4472C4" w:themeColor="accent1"/>
        </w:rPr>
        <w:br/>
        <w:t>All residential buildings need to be pushed to a higher standard than present.</w:t>
      </w:r>
    </w:p>
    <w:p w14:paraId="2EE82F6E" w14:textId="1A89FF56" w:rsidR="00FD2D52" w:rsidRPr="00840AD9" w:rsidRDefault="00FD2D52" w:rsidP="00840AD9">
      <w:pPr>
        <w:pStyle w:val="NoSpacing"/>
        <w:keepLines/>
        <w:numPr>
          <w:ilvl w:val="0"/>
          <w:numId w:val="3"/>
        </w:numPr>
        <w:rPr>
          <w:rFonts w:ascii="Arial" w:hAnsi="Arial" w:cs="Arial"/>
          <w:color w:val="4472C4" w:themeColor="accent1"/>
        </w:rPr>
      </w:pPr>
      <w:r>
        <w:rPr>
          <w:rFonts w:ascii="Arial" w:hAnsi="Arial" w:cs="Arial"/>
          <w:color w:val="4472C4" w:themeColor="accent1"/>
        </w:rPr>
        <w:t>Permitting processes should not make building to these standards a more onerous task.</w:t>
      </w:r>
    </w:p>
    <w:p w14:paraId="03108635" w14:textId="77777777" w:rsidR="00B825C7" w:rsidRPr="00840AD9" w:rsidRDefault="00B825C7" w:rsidP="00353ED8">
      <w:pPr>
        <w:pStyle w:val="NoSpacing"/>
        <w:keepLines/>
        <w:rPr>
          <w:rFonts w:ascii="Times New Roman" w:eastAsia="Times New Roman" w:hAnsi="Times New Roman" w:cs="Times New Roman"/>
          <w:color w:val="4472C4" w:themeColor="accent1"/>
        </w:rPr>
      </w:pPr>
    </w:p>
    <w:p w14:paraId="18BC2C88" w14:textId="77777777" w:rsidR="00A30AEF" w:rsidRPr="00270D19" w:rsidRDefault="00A30AEF" w:rsidP="00353ED8">
      <w:pPr>
        <w:pStyle w:val="NoSpacing"/>
        <w:keepLines/>
        <w:rPr>
          <w:rFonts w:ascii="Times New Roman" w:eastAsia="Times New Roman" w:hAnsi="Times New Roman" w:cs="Times New Roman"/>
          <w:color w:val="0070C0"/>
        </w:rPr>
      </w:pPr>
    </w:p>
    <w:p w14:paraId="7B4CC8E9" w14:textId="77777777" w:rsidR="00FD2D52" w:rsidRDefault="00E237DA" w:rsidP="00353ED8">
      <w:pPr>
        <w:pStyle w:val="NoSpacing"/>
        <w:keepLines/>
        <w:rPr>
          <w:rFonts w:ascii="Arial" w:hAnsi="Arial" w:cs="Arial"/>
          <w:color w:val="000000"/>
        </w:rPr>
      </w:pPr>
      <w:r>
        <w:rPr>
          <w:rFonts w:ascii="Arial" w:hAnsi="Arial" w:cs="Arial"/>
          <w:color w:val="000000"/>
        </w:rPr>
        <w:t>2 -</w:t>
      </w:r>
      <w:r w:rsidR="00CB62A8" w:rsidRPr="00B825C7">
        <w:rPr>
          <w:rFonts w:ascii="Arial" w:hAnsi="Arial" w:cs="Arial"/>
          <w:color w:val="000000"/>
        </w:rPr>
        <w:t xml:space="preserve"> </w:t>
      </w:r>
      <w:r w:rsidR="0075625D">
        <w:rPr>
          <w:rFonts w:ascii="Arial" w:hAnsi="Arial" w:cs="Arial"/>
          <w:color w:val="000000"/>
        </w:rPr>
        <w:t>Massachusetts is developing an opt-in net zero energy code.  While the specifics are still under discussion, there is a growing consensus that requiring new construction to be fossil-fuel free net zero energy should be a requirement. </w:t>
      </w:r>
    </w:p>
    <w:p w14:paraId="07C0BE04" w14:textId="0B7E166E" w:rsidR="00FD2D52" w:rsidRDefault="0075625D" w:rsidP="00353ED8">
      <w:pPr>
        <w:pStyle w:val="NoSpacing"/>
        <w:keepLines/>
        <w:rPr>
          <w:rFonts w:ascii="Arial" w:hAnsi="Arial" w:cs="Arial"/>
          <w:color w:val="000000"/>
        </w:rPr>
      </w:pPr>
      <w:r>
        <w:rPr>
          <w:rFonts w:ascii="Arial" w:hAnsi="Arial" w:cs="Arial"/>
          <w:color w:val="000000"/>
        </w:rPr>
        <w:t>Would you support this requirement?</w:t>
      </w:r>
    </w:p>
    <w:p w14:paraId="7F2F4184" w14:textId="067B1D8C" w:rsidR="00FD2D52" w:rsidRPr="00F32EA9" w:rsidRDefault="00F32EA9" w:rsidP="00F32EA9">
      <w:pPr>
        <w:pStyle w:val="NoSpacing"/>
        <w:keepLines/>
        <w:numPr>
          <w:ilvl w:val="0"/>
          <w:numId w:val="9"/>
        </w:numPr>
        <w:rPr>
          <w:rFonts w:ascii="Arial" w:hAnsi="Arial" w:cs="Arial"/>
          <w:color w:val="4472C4" w:themeColor="accent1"/>
        </w:rPr>
      </w:pPr>
      <w:r>
        <w:rPr>
          <w:rFonts w:ascii="Arial" w:hAnsi="Arial" w:cs="Arial"/>
          <w:color w:val="4472C4" w:themeColor="accent1"/>
        </w:rPr>
        <w:t xml:space="preserve">I support the concept and goal, but it is not as simple </w:t>
      </w:r>
      <w:r w:rsidR="00FD2D52" w:rsidRPr="00F32EA9">
        <w:rPr>
          <w:rFonts w:ascii="Arial" w:hAnsi="Arial" w:cs="Arial"/>
          <w:color w:val="4472C4" w:themeColor="accent1"/>
        </w:rPr>
        <w:t xml:space="preserve">as saying all buildings should be built to </w:t>
      </w:r>
      <w:r w:rsidR="00486E56">
        <w:rPr>
          <w:rFonts w:ascii="Arial" w:hAnsi="Arial" w:cs="Arial"/>
          <w:color w:val="4472C4" w:themeColor="accent1"/>
        </w:rPr>
        <w:t xml:space="preserve">be </w:t>
      </w:r>
      <w:r w:rsidR="00FD2D52" w:rsidRPr="00F32EA9">
        <w:rPr>
          <w:rFonts w:ascii="Arial" w:hAnsi="Arial" w:cs="Arial"/>
          <w:color w:val="4472C4" w:themeColor="accent1"/>
        </w:rPr>
        <w:t>fossil-fuel-free</w:t>
      </w:r>
      <w:r w:rsidR="00486E56">
        <w:rPr>
          <w:rFonts w:ascii="Arial" w:hAnsi="Arial" w:cs="Arial"/>
          <w:color w:val="4472C4" w:themeColor="accent1"/>
        </w:rPr>
        <w:t>.</w:t>
      </w:r>
    </w:p>
    <w:p w14:paraId="619899F3" w14:textId="7EE305B0" w:rsidR="00FD2D52" w:rsidRDefault="00FD2D52" w:rsidP="00FD2D52">
      <w:pPr>
        <w:pStyle w:val="NoSpacing"/>
        <w:keepLines/>
        <w:numPr>
          <w:ilvl w:val="0"/>
          <w:numId w:val="9"/>
        </w:numPr>
        <w:rPr>
          <w:rFonts w:ascii="Arial" w:hAnsi="Arial" w:cs="Arial"/>
          <w:color w:val="4472C4" w:themeColor="accent1"/>
        </w:rPr>
      </w:pPr>
      <w:r>
        <w:rPr>
          <w:rFonts w:ascii="Arial" w:hAnsi="Arial" w:cs="Arial"/>
          <w:color w:val="4472C4" w:themeColor="accent1"/>
        </w:rPr>
        <w:t xml:space="preserve">To be fossil-fuel free the building would have to either be producing </w:t>
      </w:r>
      <w:r w:rsidR="00513260">
        <w:rPr>
          <w:rFonts w:ascii="Arial" w:hAnsi="Arial" w:cs="Arial"/>
          <w:color w:val="4472C4" w:themeColor="accent1"/>
        </w:rPr>
        <w:t xml:space="preserve">all </w:t>
      </w:r>
      <w:r>
        <w:rPr>
          <w:rFonts w:ascii="Arial" w:hAnsi="Arial" w:cs="Arial"/>
          <w:color w:val="4472C4" w:themeColor="accent1"/>
        </w:rPr>
        <w:t>its own electricity, via solar, or have sourced it</w:t>
      </w:r>
      <w:r w:rsidR="00513260">
        <w:rPr>
          <w:rFonts w:ascii="Arial" w:hAnsi="Arial" w:cs="Arial"/>
          <w:color w:val="4472C4" w:themeColor="accent1"/>
        </w:rPr>
        <w:t>s</w:t>
      </w:r>
      <w:r>
        <w:rPr>
          <w:rFonts w:ascii="Arial" w:hAnsi="Arial" w:cs="Arial"/>
          <w:color w:val="4472C4" w:themeColor="accent1"/>
        </w:rPr>
        <w:t xml:space="preserve"> electricity from a </w:t>
      </w:r>
      <w:r w:rsidR="00513260">
        <w:rPr>
          <w:rFonts w:ascii="Arial" w:hAnsi="Arial" w:cs="Arial"/>
          <w:color w:val="4472C4" w:themeColor="accent1"/>
        </w:rPr>
        <w:t>So</w:t>
      </w:r>
      <w:r>
        <w:rPr>
          <w:rFonts w:ascii="Arial" w:hAnsi="Arial" w:cs="Arial"/>
          <w:color w:val="4472C4" w:themeColor="accent1"/>
        </w:rPr>
        <w:t xml:space="preserve">lar </w:t>
      </w:r>
      <w:r w:rsidR="00513260">
        <w:rPr>
          <w:rFonts w:ascii="Arial" w:hAnsi="Arial" w:cs="Arial"/>
          <w:color w:val="4472C4" w:themeColor="accent1"/>
        </w:rPr>
        <w:t>F</w:t>
      </w:r>
      <w:r>
        <w:rPr>
          <w:rFonts w:ascii="Arial" w:hAnsi="Arial" w:cs="Arial"/>
          <w:color w:val="4472C4" w:themeColor="accent1"/>
        </w:rPr>
        <w:t>arm.</w:t>
      </w:r>
    </w:p>
    <w:p w14:paraId="3337F1E0" w14:textId="7039CA72" w:rsidR="00513260" w:rsidRDefault="00513260" w:rsidP="00FD2D52">
      <w:pPr>
        <w:pStyle w:val="NoSpacing"/>
        <w:keepLines/>
        <w:numPr>
          <w:ilvl w:val="0"/>
          <w:numId w:val="9"/>
        </w:numPr>
        <w:rPr>
          <w:rFonts w:ascii="Arial" w:hAnsi="Arial" w:cs="Arial"/>
          <w:color w:val="4472C4" w:themeColor="accent1"/>
        </w:rPr>
      </w:pPr>
      <w:r>
        <w:rPr>
          <w:rFonts w:ascii="Arial" w:hAnsi="Arial" w:cs="Arial"/>
          <w:color w:val="4472C4" w:themeColor="accent1"/>
        </w:rPr>
        <w:t>Almost all electricity currently supplied to commercial or residential buildings use fossil-fuel as the power source. This means that even if the building used NO fossil-fuel on site, it is in fact using fossil-fuel.</w:t>
      </w:r>
    </w:p>
    <w:p w14:paraId="3F183859" w14:textId="74186508" w:rsidR="00FD2D52" w:rsidRDefault="00FD2D52" w:rsidP="00FD2D52">
      <w:pPr>
        <w:pStyle w:val="NoSpacing"/>
        <w:keepLines/>
        <w:numPr>
          <w:ilvl w:val="0"/>
          <w:numId w:val="9"/>
        </w:numPr>
        <w:rPr>
          <w:rFonts w:ascii="Arial" w:hAnsi="Arial" w:cs="Arial"/>
          <w:color w:val="4472C4" w:themeColor="accent1"/>
        </w:rPr>
      </w:pPr>
      <w:r>
        <w:rPr>
          <w:rFonts w:ascii="Arial" w:hAnsi="Arial" w:cs="Arial"/>
          <w:color w:val="4472C4" w:themeColor="accent1"/>
        </w:rPr>
        <w:t>It is highly unlikely that any commercial building will be able to produce</w:t>
      </w:r>
      <w:r w:rsidR="00513260">
        <w:rPr>
          <w:rFonts w:ascii="Arial" w:hAnsi="Arial" w:cs="Arial"/>
          <w:color w:val="4472C4" w:themeColor="accent1"/>
        </w:rPr>
        <w:t xml:space="preserve"> all</w:t>
      </w:r>
      <w:r>
        <w:rPr>
          <w:rFonts w:ascii="Arial" w:hAnsi="Arial" w:cs="Arial"/>
          <w:color w:val="4472C4" w:themeColor="accent1"/>
        </w:rPr>
        <w:t xml:space="preserve"> its own electricity on sit</w:t>
      </w:r>
      <w:r w:rsidR="00513260">
        <w:rPr>
          <w:rFonts w:ascii="Arial" w:hAnsi="Arial" w:cs="Arial"/>
          <w:color w:val="4472C4" w:themeColor="accent1"/>
        </w:rPr>
        <w:t>e.</w:t>
      </w:r>
    </w:p>
    <w:p w14:paraId="3193947B" w14:textId="78B4CA2A" w:rsidR="00E71ACC" w:rsidRPr="00E71ACC" w:rsidRDefault="00513260" w:rsidP="00E71ACC">
      <w:pPr>
        <w:pStyle w:val="NoSpacing"/>
        <w:keepLines/>
        <w:numPr>
          <w:ilvl w:val="0"/>
          <w:numId w:val="9"/>
        </w:numPr>
        <w:rPr>
          <w:rFonts w:ascii="Arial" w:hAnsi="Arial" w:cs="Arial"/>
          <w:color w:val="4472C4" w:themeColor="accent1"/>
        </w:rPr>
      </w:pPr>
      <w:r>
        <w:rPr>
          <w:rFonts w:ascii="Arial" w:hAnsi="Arial" w:cs="Arial"/>
          <w:color w:val="4472C4" w:themeColor="accent1"/>
        </w:rPr>
        <w:t xml:space="preserve">In order to have enough Solar Farms to offset all fossil-fuel reduction we might very well have to cut down a lot of trees or cover a lot of </w:t>
      </w:r>
      <w:r w:rsidR="007413DE">
        <w:rPr>
          <w:rFonts w:ascii="Arial" w:hAnsi="Arial" w:cs="Arial"/>
          <w:color w:val="4472C4" w:themeColor="accent1"/>
        </w:rPr>
        <w:t xml:space="preserve">open fields, </w:t>
      </w:r>
      <w:proofErr w:type="gramStart"/>
      <w:r w:rsidR="007413DE">
        <w:rPr>
          <w:rFonts w:ascii="Arial" w:hAnsi="Arial" w:cs="Arial"/>
          <w:color w:val="4472C4" w:themeColor="accent1"/>
        </w:rPr>
        <w:t>farm land</w:t>
      </w:r>
      <w:proofErr w:type="gramEnd"/>
      <w:r w:rsidR="007413DE">
        <w:rPr>
          <w:rFonts w:ascii="Arial" w:hAnsi="Arial" w:cs="Arial"/>
          <w:color w:val="4472C4" w:themeColor="accent1"/>
        </w:rPr>
        <w:t xml:space="preserve">, etc. </w:t>
      </w:r>
      <w:proofErr w:type="gramStart"/>
      <w:r w:rsidR="007413DE">
        <w:rPr>
          <w:rFonts w:ascii="Arial" w:hAnsi="Arial" w:cs="Arial"/>
          <w:color w:val="4472C4" w:themeColor="accent1"/>
        </w:rPr>
        <w:t>Both of these</w:t>
      </w:r>
      <w:proofErr w:type="gramEnd"/>
      <w:r w:rsidR="007413DE">
        <w:rPr>
          <w:rFonts w:ascii="Arial" w:hAnsi="Arial" w:cs="Arial"/>
          <w:color w:val="4472C4" w:themeColor="accent1"/>
        </w:rPr>
        <w:t xml:space="preserve"> options have some negative environmental effect</w:t>
      </w:r>
      <w:r w:rsidR="00F32EA9">
        <w:rPr>
          <w:rFonts w:ascii="Arial" w:hAnsi="Arial" w:cs="Arial"/>
          <w:color w:val="4472C4" w:themeColor="accent1"/>
        </w:rPr>
        <w:t>s</w:t>
      </w:r>
      <w:r w:rsidR="007413DE">
        <w:rPr>
          <w:rFonts w:ascii="Arial" w:hAnsi="Arial" w:cs="Arial"/>
          <w:color w:val="4472C4" w:themeColor="accent1"/>
        </w:rPr>
        <w:t>.</w:t>
      </w:r>
    </w:p>
    <w:p w14:paraId="6353F402" w14:textId="77777777" w:rsidR="007413DE" w:rsidRDefault="0075625D" w:rsidP="00353ED8">
      <w:pPr>
        <w:pStyle w:val="NoSpacing"/>
        <w:keepLines/>
        <w:rPr>
          <w:rFonts w:ascii="Arial" w:hAnsi="Arial" w:cs="Arial"/>
          <w:color w:val="000000"/>
        </w:rPr>
      </w:pPr>
      <w:r>
        <w:rPr>
          <w:rFonts w:ascii="Arial" w:hAnsi="Arial" w:cs="Arial"/>
          <w:color w:val="000000"/>
        </w:rPr>
        <w:t>Are there other elements you feel should be included (or not included) in the final net zero code?</w:t>
      </w:r>
    </w:p>
    <w:p w14:paraId="479C5E3C" w14:textId="019AEE2C" w:rsidR="00486E56" w:rsidRDefault="007413DE" w:rsidP="00486E56">
      <w:pPr>
        <w:pStyle w:val="NoSpacing"/>
        <w:keepLines/>
        <w:numPr>
          <w:ilvl w:val="0"/>
          <w:numId w:val="10"/>
        </w:numPr>
        <w:rPr>
          <w:rFonts w:ascii="Arial" w:hAnsi="Arial" w:cs="Arial"/>
          <w:color w:val="4472C4" w:themeColor="accent1"/>
        </w:rPr>
      </w:pPr>
      <w:r w:rsidRPr="007413DE">
        <w:rPr>
          <w:rFonts w:ascii="Arial" w:hAnsi="Arial" w:cs="Arial"/>
          <w:color w:val="4472C4" w:themeColor="accent1"/>
        </w:rPr>
        <w:t xml:space="preserve">The state keeps using the word Electrification, which </w:t>
      </w:r>
      <w:r w:rsidR="00486E56" w:rsidRPr="007413DE">
        <w:rPr>
          <w:rFonts w:ascii="Arial" w:hAnsi="Arial" w:cs="Arial"/>
          <w:color w:val="4472C4" w:themeColor="accent1"/>
        </w:rPr>
        <w:t>has</w:t>
      </w:r>
      <w:r w:rsidRPr="007413DE">
        <w:rPr>
          <w:rFonts w:ascii="Arial" w:hAnsi="Arial" w:cs="Arial"/>
          <w:color w:val="4472C4" w:themeColor="accent1"/>
        </w:rPr>
        <w:t xml:space="preserve"> its benefits. The problem is that the states regulation for solar makes it impossible for any homeowner to produce enough electricity to power their house, if they converted to heat pumps, completely via solar.</w:t>
      </w:r>
    </w:p>
    <w:p w14:paraId="2FAFADAE" w14:textId="7652EB85" w:rsidR="00486E56" w:rsidRPr="00486E56" w:rsidRDefault="00486E56" w:rsidP="00486E56">
      <w:pPr>
        <w:pStyle w:val="NoSpacing"/>
        <w:keepLines/>
        <w:numPr>
          <w:ilvl w:val="0"/>
          <w:numId w:val="10"/>
        </w:numPr>
        <w:rPr>
          <w:rFonts w:ascii="Arial" w:hAnsi="Arial" w:cs="Arial"/>
          <w:color w:val="4472C4" w:themeColor="accent1"/>
        </w:rPr>
      </w:pPr>
      <w:r>
        <w:rPr>
          <w:rFonts w:ascii="Arial" w:hAnsi="Arial" w:cs="Arial"/>
          <w:color w:val="4472C4" w:themeColor="accent1"/>
        </w:rPr>
        <w:lastRenderedPageBreak/>
        <w:t>As stated in the main heading of this question, the specifics are unclear and so it is hard to say what should come out.</w:t>
      </w:r>
    </w:p>
    <w:p w14:paraId="021FF9E6" w14:textId="6AF0FC93" w:rsidR="007413DE" w:rsidRDefault="007413DE" w:rsidP="007413DE">
      <w:pPr>
        <w:pStyle w:val="NoSpacing"/>
        <w:keepLines/>
        <w:numPr>
          <w:ilvl w:val="0"/>
          <w:numId w:val="10"/>
        </w:numPr>
        <w:rPr>
          <w:rFonts w:ascii="Arial" w:hAnsi="Arial" w:cs="Arial"/>
          <w:color w:val="4472C4" w:themeColor="accent1"/>
        </w:rPr>
      </w:pPr>
      <w:r>
        <w:rPr>
          <w:rFonts w:ascii="Arial" w:hAnsi="Arial" w:cs="Arial"/>
          <w:color w:val="4472C4" w:themeColor="accent1"/>
        </w:rPr>
        <w:t>This Opt-In Net Zero code would have to lift the Net-Metering Limit and the Net Cap for solar in the state.</w:t>
      </w:r>
    </w:p>
    <w:p w14:paraId="3A16879E" w14:textId="22B80DCB" w:rsidR="007413DE" w:rsidRDefault="007413DE" w:rsidP="007413DE">
      <w:pPr>
        <w:pStyle w:val="NoSpacing"/>
        <w:keepLines/>
        <w:numPr>
          <w:ilvl w:val="0"/>
          <w:numId w:val="10"/>
        </w:numPr>
        <w:rPr>
          <w:rFonts w:ascii="Arial" w:hAnsi="Arial" w:cs="Arial"/>
          <w:color w:val="4472C4" w:themeColor="accent1"/>
        </w:rPr>
      </w:pPr>
      <w:r>
        <w:rPr>
          <w:rFonts w:ascii="Arial" w:hAnsi="Arial" w:cs="Arial"/>
          <w:color w:val="4472C4" w:themeColor="accent1"/>
        </w:rPr>
        <w:t xml:space="preserve">Though Air Source Heat Pumps are beneficial, Ground Source Heat Pumps have a greater capacity to power a house with less electricity. The </w:t>
      </w:r>
      <w:r w:rsidR="00F32EA9">
        <w:rPr>
          <w:rFonts w:ascii="Arial" w:hAnsi="Arial" w:cs="Arial"/>
          <w:color w:val="4472C4" w:themeColor="accent1"/>
        </w:rPr>
        <w:t>Opt-In Net Zero</w:t>
      </w:r>
      <w:r w:rsidR="00F32EA9">
        <w:rPr>
          <w:rFonts w:ascii="Arial" w:hAnsi="Arial" w:cs="Arial"/>
          <w:color w:val="4472C4" w:themeColor="accent1"/>
        </w:rPr>
        <w:t xml:space="preserve"> </w:t>
      </w:r>
      <w:r w:rsidR="00486E56">
        <w:rPr>
          <w:rFonts w:ascii="Arial" w:hAnsi="Arial" w:cs="Arial"/>
          <w:color w:val="4472C4" w:themeColor="accent1"/>
        </w:rPr>
        <w:t xml:space="preserve">code </w:t>
      </w:r>
      <w:r w:rsidR="00F32EA9">
        <w:rPr>
          <w:rFonts w:ascii="Arial" w:hAnsi="Arial" w:cs="Arial"/>
          <w:color w:val="4472C4" w:themeColor="accent1"/>
        </w:rPr>
        <w:t>should have further incentives for Ground Source Heat Pumps.</w:t>
      </w:r>
    </w:p>
    <w:p w14:paraId="09F5EBDB" w14:textId="0369D717" w:rsidR="004C0A0C" w:rsidRDefault="004C0A0C" w:rsidP="007413DE">
      <w:pPr>
        <w:pStyle w:val="NoSpacing"/>
        <w:keepLines/>
        <w:numPr>
          <w:ilvl w:val="0"/>
          <w:numId w:val="10"/>
        </w:numPr>
        <w:rPr>
          <w:rFonts w:ascii="Arial" w:hAnsi="Arial" w:cs="Arial"/>
          <w:color w:val="4472C4" w:themeColor="accent1"/>
        </w:rPr>
      </w:pPr>
      <w:r>
        <w:rPr>
          <w:rFonts w:ascii="Arial" w:hAnsi="Arial" w:cs="Arial"/>
          <w:color w:val="4472C4" w:themeColor="accent1"/>
        </w:rPr>
        <w:t>The ONLY way any building can approach Net-Zero is with very strict insulation codes, which I am highly in favor.</w:t>
      </w:r>
    </w:p>
    <w:p w14:paraId="13A89A80" w14:textId="77777777" w:rsidR="007413DE" w:rsidRPr="007413DE" w:rsidRDefault="007413DE" w:rsidP="007413DE">
      <w:pPr>
        <w:pStyle w:val="NoSpacing"/>
        <w:keepLines/>
        <w:ind w:left="720"/>
        <w:rPr>
          <w:rFonts w:ascii="Arial" w:hAnsi="Arial" w:cs="Arial"/>
          <w:color w:val="4472C4" w:themeColor="accent1"/>
        </w:rPr>
      </w:pPr>
    </w:p>
    <w:p w14:paraId="060513E2" w14:textId="7A42ACA8" w:rsidR="00A30AEF" w:rsidRDefault="0075625D" w:rsidP="00353ED8">
      <w:pPr>
        <w:pStyle w:val="NoSpacing"/>
        <w:keepLines/>
        <w:rPr>
          <w:rFonts w:ascii="Arial" w:hAnsi="Arial" w:cs="Arial"/>
          <w:color w:val="000000"/>
        </w:rPr>
      </w:pPr>
      <w:r>
        <w:rPr>
          <w:rFonts w:ascii="Arial" w:hAnsi="Arial" w:cs="Arial"/>
          <w:color w:val="000000"/>
        </w:rPr>
        <w:t>Will you support Needham adopting a net zero code if it meets those requirements?</w:t>
      </w:r>
    </w:p>
    <w:p w14:paraId="0AE433F3" w14:textId="33683F95" w:rsidR="00A30AEF" w:rsidRDefault="00486E56" w:rsidP="00486E56">
      <w:pPr>
        <w:pStyle w:val="NoSpacing"/>
        <w:keepLines/>
        <w:numPr>
          <w:ilvl w:val="0"/>
          <w:numId w:val="11"/>
        </w:numPr>
        <w:rPr>
          <w:rFonts w:ascii="Arial" w:hAnsi="Arial" w:cs="Arial"/>
          <w:color w:val="4472C4" w:themeColor="accent1"/>
        </w:rPr>
      </w:pPr>
      <w:r w:rsidRPr="00486E56">
        <w:rPr>
          <w:rFonts w:ascii="Arial" w:hAnsi="Arial" w:cs="Arial"/>
          <w:color w:val="4472C4" w:themeColor="accent1"/>
        </w:rPr>
        <w:t xml:space="preserve">Only if it was </w:t>
      </w:r>
      <w:proofErr w:type="gramStart"/>
      <w:r w:rsidRPr="00486E56">
        <w:rPr>
          <w:rFonts w:ascii="Arial" w:hAnsi="Arial" w:cs="Arial"/>
          <w:color w:val="4472C4" w:themeColor="accent1"/>
        </w:rPr>
        <w:t>actually possible</w:t>
      </w:r>
      <w:proofErr w:type="gramEnd"/>
      <w:r w:rsidRPr="00486E56">
        <w:rPr>
          <w:rFonts w:ascii="Arial" w:hAnsi="Arial" w:cs="Arial"/>
          <w:color w:val="4472C4" w:themeColor="accent1"/>
        </w:rPr>
        <w:t xml:space="preserve"> to achieve</w:t>
      </w:r>
      <w:r>
        <w:rPr>
          <w:rFonts w:ascii="Arial" w:hAnsi="Arial" w:cs="Arial"/>
          <w:color w:val="4472C4" w:themeColor="accent1"/>
        </w:rPr>
        <w:t>. Needham is not one homogenous community with limitless resources</w:t>
      </w:r>
      <w:r w:rsidR="00E71ACC">
        <w:rPr>
          <w:rFonts w:ascii="Arial" w:hAnsi="Arial" w:cs="Arial"/>
          <w:color w:val="4472C4" w:themeColor="accent1"/>
        </w:rPr>
        <w:t>.</w:t>
      </w:r>
      <w:r w:rsidR="004C0A0C">
        <w:rPr>
          <w:rFonts w:ascii="Arial" w:hAnsi="Arial" w:cs="Arial"/>
          <w:color w:val="4472C4" w:themeColor="accent1"/>
        </w:rPr>
        <w:t xml:space="preserve"> I would be in favor of the Net-Zero direction which would push insulation requirements, greatly reducing heating and cooling cost.</w:t>
      </w:r>
    </w:p>
    <w:p w14:paraId="6FA9A81F" w14:textId="77777777" w:rsidR="0075625D" w:rsidRDefault="0075625D" w:rsidP="00353ED8">
      <w:pPr>
        <w:pStyle w:val="NoSpacing"/>
        <w:keepLines/>
        <w:rPr>
          <w:rFonts w:ascii="Arial" w:hAnsi="Arial" w:cs="Arial"/>
          <w:color w:val="000000"/>
        </w:rPr>
      </w:pPr>
    </w:p>
    <w:p w14:paraId="5AA3ABF7" w14:textId="3A2727AB" w:rsidR="00CB62A8" w:rsidRDefault="00DA752A" w:rsidP="00353ED8">
      <w:pPr>
        <w:pStyle w:val="NoSpacing"/>
        <w:keepLines/>
        <w:rPr>
          <w:rFonts w:ascii="Arial" w:hAnsi="Arial" w:cs="Arial"/>
          <w:color w:val="000000"/>
        </w:rPr>
      </w:pPr>
      <w:r>
        <w:rPr>
          <w:rFonts w:ascii="Arial" w:hAnsi="Arial" w:cs="Arial"/>
          <w:color w:val="000000"/>
        </w:rPr>
        <w:t>3</w:t>
      </w:r>
      <w:r w:rsidR="00CB62A8" w:rsidRPr="00B825C7">
        <w:rPr>
          <w:rFonts w:ascii="Arial" w:hAnsi="Arial" w:cs="Arial"/>
          <w:color w:val="000000"/>
        </w:rPr>
        <w:t xml:space="preserve"> - </w:t>
      </w:r>
      <w:r w:rsidR="0075625D">
        <w:rPr>
          <w:rFonts w:ascii="Arial" w:hAnsi="Arial" w:cs="Arial"/>
          <w:color w:val="000000"/>
        </w:rPr>
        <w:t>Installing solar parking canopies currently requires a special permit.  Would you support making this important clean energy option as-of-right?</w:t>
      </w:r>
      <w:r w:rsidR="00CB62A8" w:rsidRPr="00B825C7">
        <w:rPr>
          <w:rFonts w:ascii="Arial" w:hAnsi="Arial" w:cs="Arial"/>
          <w:color w:val="000000"/>
        </w:rPr>
        <w:t xml:space="preserve">  </w:t>
      </w:r>
    </w:p>
    <w:p w14:paraId="78B4345D" w14:textId="4983CBC7" w:rsidR="00A30AEF" w:rsidRPr="00486E56" w:rsidRDefault="00840AD9" w:rsidP="00353ED8">
      <w:pPr>
        <w:pStyle w:val="NoSpacing"/>
        <w:keepLines/>
        <w:numPr>
          <w:ilvl w:val="0"/>
          <w:numId w:val="4"/>
        </w:numPr>
        <w:rPr>
          <w:rFonts w:ascii="Arial" w:hAnsi="Arial" w:cs="Arial"/>
          <w:color w:val="4472C4" w:themeColor="accent1"/>
        </w:rPr>
      </w:pPr>
      <w:r w:rsidRPr="00840AD9">
        <w:rPr>
          <w:rFonts w:ascii="Arial" w:hAnsi="Arial" w:cs="Arial"/>
          <w:color w:val="4472C4" w:themeColor="accent1"/>
        </w:rPr>
        <w:t xml:space="preserve">There is NO reason why Solar Canopies should require a Special Permit. As-Of-Right makes perfect sense and then they just </w:t>
      </w:r>
      <w:proofErr w:type="gramStart"/>
      <w:r w:rsidRPr="00840AD9">
        <w:rPr>
          <w:rFonts w:ascii="Arial" w:hAnsi="Arial" w:cs="Arial"/>
          <w:color w:val="4472C4" w:themeColor="accent1"/>
        </w:rPr>
        <w:t>have to</w:t>
      </w:r>
      <w:proofErr w:type="gramEnd"/>
      <w:r w:rsidRPr="00840AD9">
        <w:rPr>
          <w:rFonts w:ascii="Arial" w:hAnsi="Arial" w:cs="Arial"/>
          <w:color w:val="4472C4" w:themeColor="accent1"/>
        </w:rPr>
        <w:t xml:space="preserve"> meet normal building setbacks.</w:t>
      </w:r>
    </w:p>
    <w:p w14:paraId="3449BCC3" w14:textId="77777777" w:rsidR="00A30AEF" w:rsidRPr="00270D19" w:rsidRDefault="00A30AEF" w:rsidP="00353ED8">
      <w:pPr>
        <w:pStyle w:val="NoSpacing"/>
        <w:keepLines/>
        <w:rPr>
          <w:rFonts w:ascii="Times New Roman" w:eastAsia="Times New Roman" w:hAnsi="Times New Roman" w:cs="Times New Roman"/>
          <w:color w:val="0070C0"/>
        </w:rPr>
      </w:pPr>
    </w:p>
    <w:p w14:paraId="0BDB4AC0" w14:textId="49D1A20F" w:rsidR="00CB62A8" w:rsidRDefault="00DA752A" w:rsidP="00353ED8">
      <w:pPr>
        <w:pStyle w:val="NoSpacing"/>
        <w:keepLines/>
        <w:rPr>
          <w:rFonts w:ascii="Arial" w:hAnsi="Arial" w:cs="Arial"/>
          <w:color w:val="000000"/>
        </w:rPr>
      </w:pPr>
      <w:r>
        <w:rPr>
          <w:rFonts w:ascii="Arial" w:hAnsi="Arial" w:cs="Arial"/>
          <w:color w:val="000000"/>
        </w:rPr>
        <w:t>4</w:t>
      </w:r>
      <w:r w:rsidR="00BD6238">
        <w:rPr>
          <w:rFonts w:ascii="Arial" w:hAnsi="Arial" w:cs="Arial"/>
          <w:color w:val="000000"/>
        </w:rPr>
        <w:t xml:space="preserve"> </w:t>
      </w:r>
      <w:r w:rsidR="00CB62A8" w:rsidRPr="00B825C7">
        <w:rPr>
          <w:rFonts w:ascii="Arial" w:hAnsi="Arial" w:cs="Arial"/>
          <w:color w:val="000000"/>
        </w:rPr>
        <w:t>- </w:t>
      </w:r>
      <w:r w:rsidR="0075625D">
        <w:rPr>
          <w:rFonts w:ascii="Arial" w:hAnsi="Arial" w:cs="Arial"/>
          <w:color w:val="000000"/>
        </w:rPr>
        <w:t>Transit-friendly zoning is a tool that can help address climate change and create more diverse and affordable housing.  Needham will have to meet the DHCD Multi-Family Zoning Requirement for MBTA Communities.  How should Needham implement these zoning requirements?</w:t>
      </w:r>
    </w:p>
    <w:p w14:paraId="0A42FD55" w14:textId="756E4961" w:rsidR="004E2533" w:rsidRPr="004E2533" w:rsidRDefault="004E2533" w:rsidP="004E2533">
      <w:pPr>
        <w:pStyle w:val="NoSpacing"/>
        <w:keepLines/>
        <w:numPr>
          <w:ilvl w:val="0"/>
          <w:numId w:val="4"/>
        </w:numPr>
        <w:rPr>
          <w:rFonts w:ascii="Arial" w:hAnsi="Arial" w:cs="Arial"/>
          <w:color w:val="4472C4" w:themeColor="accent1"/>
        </w:rPr>
      </w:pPr>
      <w:r w:rsidRPr="004E2533">
        <w:rPr>
          <w:rFonts w:ascii="Arial" w:hAnsi="Arial" w:cs="Arial"/>
          <w:color w:val="4472C4" w:themeColor="accent1"/>
        </w:rPr>
        <w:t>I think the obvious answer is that Needham needs to analyze exactly what percentage of our current housing falls under the meeting part of the requirement.</w:t>
      </w:r>
    </w:p>
    <w:p w14:paraId="23020933" w14:textId="705E6EDC" w:rsidR="004E2533" w:rsidRPr="004E2533" w:rsidRDefault="004E2533" w:rsidP="004E2533">
      <w:pPr>
        <w:pStyle w:val="NoSpacing"/>
        <w:keepLines/>
        <w:numPr>
          <w:ilvl w:val="0"/>
          <w:numId w:val="4"/>
        </w:numPr>
        <w:rPr>
          <w:rFonts w:ascii="Arial" w:hAnsi="Arial" w:cs="Arial"/>
          <w:color w:val="4472C4" w:themeColor="accent1"/>
        </w:rPr>
      </w:pPr>
      <w:r w:rsidRPr="004E2533">
        <w:rPr>
          <w:rFonts w:ascii="Arial" w:hAnsi="Arial" w:cs="Arial"/>
          <w:color w:val="4472C4" w:themeColor="accent1"/>
        </w:rPr>
        <w:t>There are four train stops in Needham, it may very well be the fairest to spread the acreage requirement over those four stops. It will not likely be equally spread, but it needs to be part of the discussion.</w:t>
      </w:r>
    </w:p>
    <w:p w14:paraId="0EA05294" w14:textId="77777777" w:rsidR="00A30AEF" w:rsidRDefault="00A30AEF" w:rsidP="00353ED8">
      <w:pPr>
        <w:pStyle w:val="NoSpacing"/>
        <w:keepLines/>
        <w:rPr>
          <w:rFonts w:ascii="Times New Roman" w:eastAsia="Times New Roman" w:hAnsi="Times New Roman" w:cs="Times New Roman"/>
          <w:color w:val="0070C0"/>
        </w:rPr>
      </w:pPr>
    </w:p>
    <w:p w14:paraId="378CAF23" w14:textId="77777777" w:rsidR="00A30AEF" w:rsidRDefault="00A30AEF" w:rsidP="00353ED8">
      <w:pPr>
        <w:pStyle w:val="NoSpacing"/>
        <w:keepLines/>
        <w:rPr>
          <w:rFonts w:ascii="Times New Roman" w:eastAsia="Times New Roman" w:hAnsi="Times New Roman" w:cs="Times New Roman"/>
          <w:color w:val="0070C0"/>
        </w:rPr>
      </w:pPr>
    </w:p>
    <w:p w14:paraId="7F5B5EC8" w14:textId="6C921423" w:rsidR="00135F59" w:rsidRDefault="0075625D" w:rsidP="0075625D">
      <w:pPr>
        <w:pStyle w:val="NoSpacing"/>
        <w:keepLines/>
        <w:rPr>
          <w:rFonts w:ascii="Arial" w:hAnsi="Arial" w:cs="Arial"/>
          <w:color w:val="000000"/>
        </w:rPr>
      </w:pPr>
      <w:r>
        <w:rPr>
          <w:rFonts w:ascii="Arial" w:hAnsi="Arial" w:cs="Arial"/>
          <w:color w:val="000000"/>
        </w:rPr>
        <w:t xml:space="preserve">5 </w:t>
      </w:r>
      <w:r w:rsidRPr="00B825C7">
        <w:rPr>
          <w:rFonts w:ascii="Arial" w:hAnsi="Arial" w:cs="Arial"/>
          <w:color w:val="000000"/>
        </w:rPr>
        <w:t>- </w:t>
      </w:r>
      <w:r>
        <w:rPr>
          <w:rFonts w:ascii="Arial" w:hAnsi="Arial" w:cs="Arial"/>
          <w:color w:val="000000"/>
        </w:rPr>
        <w:t>Teardowns and the size and scale of residential construction are concerns to many Needham residents because of impacts on quality of life, affordability, equity and sustainability. Do you share those concerns?</w:t>
      </w:r>
    </w:p>
    <w:p w14:paraId="3B1B6E63" w14:textId="6D661AE8" w:rsidR="00135F59" w:rsidRPr="00135F59" w:rsidRDefault="00135F59" w:rsidP="0075625D">
      <w:pPr>
        <w:pStyle w:val="NoSpacing"/>
        <w:keepLines/>
        <w:numPr>
          <w:ilvl w:val="0"/>
          <w:numId w:val="5"/>
        </w:numPr>
        <w:rPr>
          <w:rFonts w:ascii="Arial" w:hAnsi="Arial" w:cs="Arial"/>
          <w:color w:val="4472C4" w:themeColor="accent1"/>
        </w:rPr>
      </w:pPr>
      <w:r w:rsidRPr="008E0102">
        <w:rPr>
          <w:rFonts w:ascii="Arial" w:hAnsi="Arial" w:cs="Arial"/>
          <w:color w:val="4472C4" w:themeColor="accent1"/>
        </w:rPr>
        <w:t>I have shared those exact concerns for 20 years or more.</w:t>
      </w:r>
    </w:p>
    <w:p w14:paraId="2B27B479" w14:textId="5344541B" w:rsidR="0075625D" w:rsidRDefault="0075625D" w:rsidP="0075625D">
      <w:pPr>
        <w:pStyle w:val="NoSpacing"/>
        <w:keepLines/>
        <w:rPr>
          <w:rFonts w:ascii="Arial" w:hAnsi="Arial" w:cs="Arial"/>
          <w:color w:val="000000"/>
        </w:rPr>
      </w:pPr>
      <w:r>
        <w:rPr>
          <w:rFonts w:ascii="Arial" w:hAnsi="Arial" w:cs="Arial"/>
          <w:color w:val="000000"/>
        </w:rPr>
        <w:t>How would you approach addressing this challenge in a way that is fair to all stakeholders?</w:t>
      </w:r>
    </w:p>
    <w:p w14:paraId="5AC143C7" w14:textId="2473C0FA" w:rsidR="00135F59" w:rsidRPr="00135F59" w:rsidRDefault="008E0102" w:rsidP="00135F59">
      <w:pPr>
        <w:pStyle w:val="NoSpacing"/>
        <w:keepLines/>
        <w:numPr>
          <w:ilvl w:val="0"/>
          <w:numId w:val="5"/>
        </w:numPr>
        <w:rPr>
          <w:rFonts w:ascii="Arial" w:hAnsi="Arial" w:cs="Arial"/>
          <w:color w:val="4472C4" w:themeColor="accent1"/>
        </w:rPr>
      </w:pPr>
      <w:r w:rsidRPr="008E0102">
        <w:rPr>
          <w:rFonts w:ascii="Arial" w:hAnsi="Arial" w:cs="Arial"/>
          <w:color w:val="4472C4" w:themeColor="accent1"/>
        </w:rPr>
        <w:t>How to address the problem which is fair to all stakeholders is the million-dollar question.</w:t>
      </w:r>
      <w:r>
        <w:rPr>
          <w:rFonts w:ascii="Arial" w:hAnsi="Arial" w:cs="Arial"/>
          <w:color w:val="4472C4" w:themeColor="accent1"/>
        </w:rPr>
        <w:br/>
        <w:t xml:space="preserve">The town of Wellesley implemented a Large House Review Board, in which if a house went over a certain size, the house plan went before the board and low and behold </w:t>
      </w:r>
      <w:proofErr w:type="gramStart"/>
      <w:r>
        <w:rPr>
          <w:rFonts w:ascii="Arial" w:hAnsi="Arial" w:cs="Arial"/>
          <w:color w:val="4472C4" w:themeColor="accent1"/>
        </w:rPr>
        <w:t>there</w:t>
      </w:r>
      <w:proofErr w:type="gramEnd"/>
      <w:r>
        <w:rPr>
          <w:rFonts w:ascii="Arial" w:hAnsi="Arial" w:cs="Arial"/>
          <w:color w:val="4472C4" w:themeColor="accent1"/>
        </w:rPr>
        <w:t xml:space="preserve"> house sizes reduced. The thing is if Needham implemented a similar Review </w:t>
      </w:r>
      <w:proofErr w:type="gramStart"/>
      <w:r>
        <w:rPr>
          <w:rFonts w:ascii="Arial" w:hAnsi="Arial" w:cs="Arial"/>
          <w:color w:val="4472C4" w:themeColor="accent1"/>
        </w:rPr>
        <w:t>Board</w:t>
      </w:r>
      <w:proofErr w:type="gramEnd"/>
      <w:r w:rsidR="009A49C6">
        <w:rPr>
          <w:rFonts w:ascii="Arial" w:hAnsi="Arial" w:cs="Arial"/>
          <w:color w:val="4472C4" w:themeColor="accent1"/>
        </w:rPr>
        <w:t xml:space="preserve"> I do not see that remediating the concerns of affordability, equity, quality of life and sustainability.</w:t>
      </w:r>
    </w:p>
    <w:p w14:paraId="203711A5" w14:textId="65DE1B35" w:rsidR="00135F59" w:rsidRPr="00043992" w:rsidRDefault="00135F59" w:rsidP="00043992">
      <w:pPr>
        <w:pStyle w:val="NoSpacing"/>
        <w:keepLines/>
        <w:numPr>
          <w:ilvl w:val="0"/>
          <w:numId w:val="5"/>
        </w:numPr>
        <w:rPr>
          <w:rFonts w:ascii="Arial" w:hAnsi="Arial" w:cs="Arial"/>
          <w:color w:val="4472C4" w:themeColor="accent1"/>
        </w:rPr>
      </w:pPr>
      <w:r>
        <w:rPr>
          <w:rFonts w:ascii="Arial" w:hAnsi="Arial" w:cs="Arial"/>
          <w:color w:val="4472C4" w:themeColor="accent1"/>
        </w:rPr>
        <w:t>Needham can increase setbacks and FA ratios which would likely have NO impact on selling price.</w:t>
      </w:r>
      <w:r w:rsidR="00043992">
        <w:rPr>
          <w:rFonts w:ascii="Arial" w:hAnsi="Arial" w:cs="Arial"/>
          <w:color w:val="4472C4" w:themeColor="accent1"/>
        </w:rPr>
        <w:t xml:space="preserve"> </w:t>
      </w:r>
      <w:proofErr w:type="gramStart"/>
      <w:r w:rsidRPr="00043992">
        <w:rPr>
          <w:rFonts w:ascii="Arial" w:hAnsi="Arial" w:cs="Arial"/>
          <w:color w:val="4472C4" w:themeColor="accent1"/>
        </w:rPr>
        <w:t>Unfortunately</w:t>
      </w:r>
      <w:proofErr w:type="gramEnd"/>
      <w:r w:rsidRPr="00043992">
        <w:rPr>
          <w:rFonts w:ascii="Arial" w:hAnsi="Arial" w:cs="Arial"/>
          <w:color w:val="4472C4" w:themeColor="accent1"/>
        </w:rPr>
        <w:t xml:space="preserve"> if the house sells at the same price and then is replaced with a new house, even if that house is smaller than what current zoning allows</w:t>
      </w:r>
      <w:r w:rsidR="00043992">
        <w:rPr>
          <w:rFonts w:ascii="Arial" w:hAnsi="Arial" w:cs="Arial"/>
          <w:color w:val="4472C4" w:themeColor="accent1"/>
        </w:rPr>
        <w:t>, equity and affordability concerns will not be addressed.</w:t>
      </w:r>
    </w:p>
    <w:p w14:paraId="558E701E" w14:textId="49E732D3" w:rsidR="009A49C6" w:rsidRDefault="009A49C6" w:rsidP="008E0102">
      <w:pPr>
        <w:pStyle w:val="NoSpacing"/>
        <w:keepLines/>
        <w:numPr>
          <w:ilvl w:val="0"/>
          <w:numId w:val="5"/>
        </w:numPr>
        <w:rPr>
          <w:rFonts w:ascii="Arial" w:hAnsi="Arial" w:cs="Arial"/>
          <w:color w:val="4472C4" w:themeColor="accent1"/>
        </w:rPr>
      </w:pPr>
      <w:r>
        <w:rPr>
          <w:rFonts w:ascii="Arial" w:hAnsi="Arial" w:cs="Arial"/>
          <w:color w:val="4472C4" w:themeColor="accent1"/>
        </w:rPr>
        <w:lastRenderedPageBreak/>
        <w:t>Related to the question of fairness</w:t>
      </w:r>
      <w:r w:rsidR="00132FAE">
        <w:rPr>
          <w:rFonts w:ascii="Arial" w:hAnsi="Arial" w:cs="Arial"/>
          <w:color w:val="4472C4" w:themeColor="accent1"/>
        </w:rPr>
        <w:t>:</w:t>
      </w:r>
      <w:r w:rsidR="00132FAE">
        <w:rPr>
          <w:rFonts w:ascii="Arial" w:hAnsi="Arial" w:cs="Arial"/>
          <w:color w:val="4472C4" w:themeColor="accent1"/>
        </w:rPr>
        <w:br/>
      </w:r>
      <w:r>
        <w:rPr>
          <w:rFonts w:ascii="Arial" w:hAnsi="Arial" w:cs="Arial"/>
          <w:color w:val="4472C4" w:themeColor="accent1"/>
        </w:rPr>
        <w:t xml:space="preserve">To the </w:t>
      </w:r>
      <w:r w:rsidR="00132FAE">
        <w:rPr>
          <w:rFonts w:ascii="Arial" w:hAnsi="Arial" w:cs="Arial"/>
          <w:color w:val="4472C4" w:themeColor="accent1"/>
        </w:rPr>
        <w:t>existing homeowner looking to sell, fairness, might be defined as maximum selling price.</w:t>
      </w:r>
      <w:r w:rsidR="00132FAE">
        <w:rPr>
          <w:rFonts w:ascii="Arial" w:hAnsi="Arial" w:cs="Arial"/>
          <w:color w:val="4472C4" w:themeColor="accent1"/>
        </w:rPr>
        <w:br/>
        <w:t>To the neighborhood fairness might be defined as fitting in with the existing houses, at least not doubling the house size, which is what is happening now.</w:t>
      </w:r>
      <w:r w:rsidR="00132FAE">
        <w:rPr>
          <w:rFonts w:ascii="Arial" w:hAnsi="Arial" w:cs="Arial"/>
          <w:color w:val="4472C4" w:themeColor="accent1"/>
        </w:rPr>
        <w:br/>
        <w:t>To the affordability concern, it would be nice if all buyers, not just developers, had a shot at buying the house.</w:t>
      </w:r>
    </w:p>
    <w:p w14:paraId="4595B2C0" w14:textId="7DFD55B9" w:rsidR="00132FAE" w:rsidRDefault="00132FAE" w:rsidP="008E0102">
      <w:pPr>
        <w:pStyle w:val="NoSpacing"/>
        <w:keepLines/>
        <w:numPr>
          <w:ilvl w:val="0"/>
          <w:numId w:val="5"/>
        </w:numPr>
        <w:rPr>
          <w:rFonts w:ascii="Arial" w:hAnsi="Arial" w:cs="Arial"/>
          <w:color w:val="4472C4" w:themeColor="accent1"/>
        </w:rPr>
      </w:pPr>
      <w:r>
        <w:rPr>
          <w:rFonts w:ascii="Arial" w:hAnsi="Arial" w:cs="Arial"/>
          <w:color w:val="4472C4" w:themeColor="accent1"/>
        </w:rPr>
        <w:t xml:space="preserve">If a developer is looking to increase housing units on a </w:t>
      </w:r>
      <w:proofErr w:type="gramStart"/>
      <w:r>
        <w:rPr>
          <w:rFonts w:ascii="Arial" w:hAnsi="Arial" w:cs="Arial"/>
          <w:color w:val="4472C4" w:themeColor="accent1"/>
        </w:rPr>
        <w:t>lot</w:t>
      </w:r>
      <w:proofErr w:type="gramEnd"/>
      <w:r>
        <w:rPr>
          <w:rFonts w:ascii="Arial" w:hAnsi="Arial" w:cs="Arial"/>
          <w:color w:val="4472C4" w:themeColor="accent1"/>
        </w:rPr>
        <w:t xml:space="preserve"> the Planning Board could insist on an Affordability </w:t>
      </w:r>
      <w:r w:rsidR="007F41F0">
        <w:rPr>
          <w:rFonts w:ascii="Arial" w:hAnsi="Arial" w:cs="Arial"/>
          <w:color w:val="4472C4" w:themeColor="accent1"/>
        </w:rPr>
        <w:t>requirement.</w:t>
      </w:r>
    </w:p>
    <w:p w14:paraId="7ACE8E1E" w14:textId="78CF74CE" w:rsidR="007F41F0" w:rsidRPr="008E0102" w:rsidRDefault="007F41F0" w:rsidP="008E0102">
      <w:pPr>
        <w:pStyle w:val="NoSpacing"/>
        <w:keepLines/>
        <w:numPr>
          <w:ilvl w:val="0"/>
          <w:numId w:val="5"/>
        </w:numPr>
        <w:rPr>
          <w:rFonts w:ascii="Arial" w:hAnsi="Arial" w:cs="Arial"/>
          <w:color w:val="4472C4" w:themeColor="accent1"/>
        </w:rPr>
      </w:pPr>
      <w:r>
        <w:rPr>
          <w:rFonts w:ascii="Arial" w:hAnsi="Arial" w:cs="Arial"/>
          <w:color w:val="4472C4" w:themeColor="accent1"/>
        </w:rPr>
        <w:t xml:space="preserve">As I stated, this is the million-dollar question. If the community cares enough to create more equity in </w:t>
      </w:r>
    </w:p>
    <w:p w14:paraId="2D4348DF" w14:textId="5899D51B" w:rsidR="0075625D" w:rsidRPr="00A30AEF" w:rsidRDefault="0075625D" w:rsidP="0075625D">
      <w:pPr>
        <w:pStyle w:val="NoSpacing"/>
        <w:keepLines/>
        <w:rPr>
          <w:rFonts w:ascii="Times New Roman" w:eastAsia="Times New Roman" w:hAnsi="Times New Roman" w:cs="Times New Roman"/>
          <w:color w:val="0070C0"/>
        </w:rPr>
      </w:pPr>
    </w:p>
    <w:p w14:paraId="094F4E5C" w14:textId="77777777" w:rsidR="0075625D" w:rsidRDefault="0075625D" w:rsidP="0075625D">
      <w:pPr>
        <w:pStyle w:val="NoSpacing"/>
        <w:keepLines/>
        <w:rPr>
          <w:rFonts w:ascii="Times New Roman" w:eastAsia="Times New Roman" w:hAnsi="Times New Roman" w:cs="Times New Roman"/>
          <w:color w:val="0070C0"/>
        </w:rPr>
      </w:pPr>
    </w:p>
    <w:p w14:paraId="427DCD81" w14:textId="77777777" w:rsidR="0075625D" w:rsidRDefault="0075625D" w:rsidP="00353ED8">
      <w:pPr>
        <w:pStyle w:val="NoSpacing"/>
        <w:keepLines/>
        <w:rPr>
          <w:rFonts w:ascii="Times New Roman" w:eastAsia="Times New Roman" w:hAnsi="Times New Roman" w:cs="Times New Roman"/>
          <w:color w:val="0070C0"/>
        </w:rPr>
      </w:pPr>
    </w:p>
    <w:p w14:paraId="3B27A4CA" w14:textId="77777777" w:rsidR="007F41F0" w:rsidRDefault="0075625D" w:rsidP="0075625D">
      <w:pPr>
        <w:pStyle w:val="NoSpacing"/>
        <w:keepLines/>
        <w:rPr>
          <w:rFonts w:ascii="Arial" w:hAnsi="Arial" w:cs="Arial"/>
          <w:color w:val="000000"/>
        </w:rPr>
      </w:pPr>
      <w:r>
        <w:rPr>
          <w:rFonts w:ascii="Arial" w:hAnsi="Arial" w:cs="Arial"/>
          <w:color w:val="000000"/>
        </w:rPr>
        <w:t>6 –</w:t>
      </w:r>
      <w:r w:rsidRPr="00B825C7">
        <w:rPr>
          <w:rFonts w:ascii="Arial" w:hAnsi="Arial" w:cs="Arial"/>
          <w:color w:val="000000"/>
        </w:rPr>
        <w:t> </w:t>
      </w:r>
      <w:r>
        <w:rPr>
          <w:rFonts w:ascii="Arial" w:hAnsi="Arial" w:cs="Arial"/>
          <w:color w:val="000000"/>
        </w:rPr>
        <w:t xml:space="preserve">The </w:t>
      </w:r>
      <w:r w:rsidR="00270D19">
        <w:rPr>
          <w:rFonts w:ascii="Arial" w:hAnsi="Arial" w:cs="Arial"/>
          <w:color w:val="000000"/>
        </w:rPr>
        <w:t>harms from climate change will fall disproportionately on those who can least afford it.  The “Just Transition” is the term used for ensuring that those communities and individuals participate in and benefit from the transition to a net zero economy.  Creating more and varied affordable housing is arguably the most significant contribution Needham can make to the “Just Transition” and is also a community priority.</w:t>
      </w:r>
    </w:p>
    <w:p w14:paraId="374F77E8" w14:textId="6CCF5A6A" w:rsidR="007F41F0" w:rsidRDefault="00270D19" w:rsidP="0075625D">
      <w:pPr>
        <w:pStyle w:val="NoSpacing"/>
        <w:keepLines/>
        <w:rPr>
          <w:rFonts w:ascii="Arial" w:hAnsi="Arial" w:cs="Arial"/>
          <w:color w:val="000000"/>
        </w:rPr>
      </w:pPr>
      <w:r>
        <w:rPr>
          <w:rFonts w:ascii="Arial" w:hAnsi="Arial" w:cs="Arial"/>
          <w:color w:val="000000"/>
        </w:rPr>
        <w:t>How will you advance the creation of more affordable housing in Needham?</w:t>
      </w:r>
    </w:p>
    <w:p w14:paraId="69CC959B" w14:textId="36465540" w:rsidR="007F41F0" w:rsidRDefault="007F41F0" w:rsidP="007F41F0">
      <w:pPr>
        <w:pStyle w:val="NoSpacing"/>
        <w:keepLines/>
        <w:numPr>
          <w:ilvl w:val="0"/>
          <w:numId w:val="6"/>
        </w:numPr>
        <w:rPr>
          <w:rFonts w:ascii="Arial" w:hAnsi="Arial" w:cs="Arial"/>
          <w:color w:val="4472C4" w:themeColor="accent1"/>
        </w:rPr>
      </w:pPr>
      <w:r w:rsidRPr="007F41F0">
        <w:rPr>
          <w:rFonts w:ascii="Arial" w:hAnsi="Arial" w:cs="Arial"/>
          <w:color w:val="4472C4" w:themeColor="accent1"/>
        </w:rPr>
        <w:t>I am currently on the Community Preservation Committee, where a year ago we put a priority on funding more Low-Income Housing.</w:t>
      </w:r>
      <w:r w:rsidR="00256143">
        <w:rPr>
          <w:rFonts w:ascii="Arial" w:hAnsi="Arial" w:cs="Arial"/>
          <w:color w:val="4472C4" w:themeColor="accent1"/>
        </w:rPr>
        <w:t xml:space="preserve"> We are in fact bringing articles to Needham’s Town Meeting for this exact purpose.</w:t>
      </w:r>
    </w:p>
    <w:p w14:paraId="68B0F60D" w14:textId="2DE5CAE0" w:rsidR="0010401C" w:rsidRDefault="007F41F0" w:rsidP="007F41F0">
      <w:pPr>
        <w:pStyle w:val="NoSpacing"/>
        <w:keepLines/>
        <w:numPr>
          <w:ilvl w:val="0"/>
          <w:numId w:val="6"/>
        </w:numPr>
        <w:rPr>
          <w:rFonts w:ascii="Arial" w:hAnsi="Arial" w:cs="Arial"/>
          <w:color w:val="4472C4" w:themeColor="accent1"/>
        </w:rPr>
      </w:pPr>
      <w:r>
        <w:rPr>
          <w:rFonts w:ascii="Arial" w:hAnsi="Arial" w:cs="Arial"/>
          <w:color w:val="4472C4" w:themeColor="accent1"/>
        </w:rPr>
        <w:t xml:space="preserve">Creating Community Support for Needham Housing Authorities Capital Plan of increased Deeply Affordable Housing and </w:t>
      </w:r>
      <w:r w:rsidR="00256143">
        <w:rPr>
          <w:rFonts w:ascii="Arial" w:hAnsi="Arial" w:cs="Arial"/>
          <w:color w:val="4472C4" w:themeColor="accent1"/>
        </w:rPr>
        <w:t xml:space="preserve">rehabbing existing housing stock will bring some </w:t>
      </w:r>
      <w:r w:rsidR="0010401C">
        <w:rPr>
          <w:rFonts w:ascii="Arial" w:hAnsi="Arial" w:cs="Arial"/>
          <w:color w:val="4472C4" w:themeColor="accent1"/>
        </w:rPr>
        <w:t>much-needed</w:t>
      </w:r>
      <w:r w:rsidR="00256143">
        <w:rPr>
          <w:rFonts w:ascii="Arial" w:hAnsi="Arial" w:cs="Arial"/>
          <w:color w:val="4472C4" w:themeColor="accent1"/>
        </w:rPr>
        <w:t xml:space="preserve"> dignity to the residence in that housing and will help </w:t>
      </w:r>
      <w:r w:rsidR="0010401C">
        <w:rPr>
          <w:rFonts w:ascii="Arial" w:hAnsi="Arial" w:cs="Arial"/>
          <w:color w:val="4472C4" w:themeColor="accent1"/>
        </w:rPr>
        <w:t xml:space="preserve">define </w:t>
      </w:r>
      <w:r w:rsidR="00256143">
        <w:rPr>
          <w:rFonts w:ascii="Arial" w:hAnsi="Arial" w:cs="Arial"/>
          <w:color w:val="4472C4" w:themeColor="accent1"/>
        </w:rPr>
        <w:t xml:space="preserve">Needham </w:t>
      </w:r>
      <w:r w:rsidR="0010401C">
        <w:rPr>
          <w:rFonts w:ascii="Arial" w:hAnsi="Arial" w:cs="Arial"/>
          <w:color w:val="4472C4" w:themeColor="accent1"/>
        </w:rPr>
        <w:t>as a community with increased commitment to diversity and equity.</w:t>
      </w:r>
    </w:p>
    <w:p w14:paraId="7C691006" w14:textId="1EE1D078" w:rsidR="007F41F0" w:rsidRPr="00BE68BD" w:rsidRDefault="0010401C" w:rsidP="0075625D">
      <w:pPr>
        <w:pStyle w:val="NoSpacing"/>
        <w:keepLines/>
        <w:numPr>
          <w:ilvl w:val="0"/>
          <w:numId w:val="6"/>
        </w:numPr>
        <w:rPr>
          <w:rFonts w:ascii="Arial" w:hAnsi="Arial" w:cs="Arial"/>
          <w:color w:val="4472C4" w:themeColor="accent1"/>
        </w:rPr>
      </w:pPr>
      <w:r>
        <w:rPr>
          <w:rFonts w:ascii="Arial" w:hAnsi="Arial" w:cs="Arial"/>
          <w:color w:val="4472C4" w:themeColor="accent1"/>
        </w:rPr>
        <w:t xml:space="preserve">That </w:t>
      </w:r>
      <w:r w:rsidR="00BE68BD">
        <w:rPr>
          <w:rFonts w:ascii="Arial" w:hAnsi="Arial" w:cs="Arial"/>
          <w:color w:val="4472C4" w:themeColor="accent1"/>
        </w:rPr>
        <w:t xml:space="preserve">Deeply Affordable </w:t>
      </w:r>
      <w:r>
        <w:rPr>
          <w:rFonts w:ascii="Arial" w:hAnsi="Arial" w:cs="Arial"/>
          <w:color w:val="4472C4" w:themeColor="accent1"/>
        </w:rPr>
        <w:t xml:space="preserve">housing stock needs to be of the highest efficiency and as close to Net-Zero as possible. </w:t>
      </w:r>
    </w:p>
    <w:p w14:paraId="6F419C89" w14:textId="58075F96" w:rsidR="0075625D" w:rsidRDefault="00270D19" w:rsidP="0075625D">
      <w:pPr>
        <w:pStyle w:val="NoSpacing"/>
        <w:keepLines/>
        <w:rPr>
          <w:rFonts w:ascii="Arial" w:hAnsi="Arial" w:cs="Arial"/>
          <w:color w:val="000000"/>
        </w:rPr>
      </w:pPr>
      <w:r>
        <w:rPr>
          <w:rFonts w:ascii="Arial" w:hAnsi="Arial" w:cs="Arial"/>
          <w:color w:val="000000"/>
        </w:rPr>
        <w:t>What specific kinds of housing are your priority?</w:t>
      </w:r>
    </w:p>
    <w:p w14:paraId="2DEAEF16" w14:textId="1C3CC0BC" w:rsidR="00BE68BD" w:rsidRPr="00BE68BD" w:rsidRDefault="00BE68BD" w:rsidP="00BE68BD">
      <w:pPr>
        <w:pStyle w:val="NoSpacing"/>
        <w:keepLines/>
        <w:numPr>
          <w:ilvl w:val="0"/>
          <w:numId w:val="7"/>
        </w:numPr>
        <w:rPr>
          <w:rFonts w:ascii="Arial" w:hAnsi="Arial" w:cs="Arial"/>
          <w:color w:val="4472C4" w:themeColor="accent1"/>
        </w:rPr>
      </w:pPr>
      <w:r w:rsidRPr="00BE68BD">
        <w:rPr>
          <w:rFonts w:ascii="Arial" w:hAnsi="Arial" w:cs="Arial"/>
          <w:color w:val="4472C4" w:themeColor="accent1"/>
        </w:rPr>
        <w:t xml:space="preserve">My first priority would be to aid in any way to help the Needham Housing Authority achieve </w:t>
      </w:r>
      <w:proofErr w:type="gramStart"/>
      <w:r w:rsidRPr="00BE68BD">
        <w:rPr>
          <w:rFonts w:ascii="Arial" w:hAnsi="Arial" w:cs="Arial"/>
          <w:color w:val="4472C4" w:themeColor="accent1"/>
        </w:rPr>
        <w:t>there</w:t>
      </w:r>
      <w:proofErr w:type="gramEnd"/>
      <w:r w:rsidRPr="00BE68BD">
        <w:rPr>
          <w:rFonts w:ascii="Arial" w:hAnsi="Arial" w:cs="Arial"/>
          <w:color w:val="4472C4" w:themeColor="accent1"/>
        </w:rPr>
        <w:t xml:space="preserve"> Capital Improvement vision and this will need educating the Needham community of what is needed why it is needed and why the community should care.</w:t>
      </w:r>
    </w:p>
    <w:p w14:paraId="61BA9C2D" w14:textId="354530C5" w:rsidR="00BE68BD" w:rsidRDefault="00BE68BD" w:rsidP="00BE68BD">
      <w:pPr>
        <w:pStyle w:val="NoSpacing"/>
        <w:keepLines/>
        <w:numPr>
          <w:ilvl w:val="0"/>
          <w:numId w:val="7"/>
        </w:numPr>
        <w:rPr>
          <w:rFonts w:ascii="Arial" w:hAnsi="Arial" w:cs="Arial"/>
          <w:color w:val="4472C4" w:themeColor="accent1"/>
        </w:rPr>
      </w:pPr>
      <w:r>
        <w:rPr>
          <w:rFonts w:ascii="Arial" w:hAnsi="Arial" w:cs="Arial"/>
          <w:color w:val="4472C4" w:themeColor="accent1"/>
        </w:rPr>
        <w:t>There is talk of adjusting the bylaws of the ADU’s Accessory Dwelling Units to be less restrictive. Any change will have small incremental changes.</w:t>
      </w:r>
    </w:p>
    <w:p w14:paraId="3A6CC12B" w14:textId="7ADAD6C3" w:rsidR="00BE68BD" w:rsidRDefault="00BE68BD" w:rsidP="00BE68BD">
      <w:pPr>
        <w:pStyle w:val="NoSpacing"/>
        <w:keepLines/>
        <w:numPr>
          <w:ilvl w:val="0"/>
          <w:numId w:val="7"/>
        </w:numPr>
        <w:rPr>
          <w:rFonts w:ascii="Arial" w:hAnsi="Arial" w:cs="Arial"/>
          <w:color w:val="4472C4" w:themeColor="accent1"/>
        </w:rPr>
      </w:pPr>
      <w:r>
        <w:rPr>
          <w:rFonts w:ascii="Arial" w:hAnsi="Arial" w:cs="Arial"/>
          <w:color w:val="4472C4" w:themeColor="accent1"/>
        </w:rPr>
        <w:t>I am a huge believer in Multigenerational Living. If being less restrictive on the ADU bylaws increases the possibility of Mutigenerational Living I would look favorably on it</w:t>
      </w:r>
      <w:r w:rsidR="0009730A">
        <w:rPr>
          <w:rFonts w:ascii="Arial" w:hAnsi="Arial" w:cs="Arial"/>
          <w:color w:val="4472C4" w:themeColor="accent1"/>
        </w:rPr>
        <w:t>. I am however NOT in favor or removing single family zoning in Needham</w:t>
      </w:r>
      <w:r w:rsidR="004C0A0C">
        <w:rPr>
          <w:rFonts w:ascii="Arial" w:hAnsi="Arial" w:cs="Arial"/>
          <w:color w:val="4472C4" w:themeColor="accent1"/>
        </w:rPr>
        <w:t>, as</w:t>
      </w:r>
      <w:r w:rsidR="0009730A">
        <w:rPr>
          <w:rFonts w:ascii="Arial" w:hAnsi="Arial" w:cs="Arial"/>
          <w:color w:val="4472C4" w:themeColor="accent1"/>
        </w:rPr>
        <w:t xml:space="preserve"> I do not believe that is the best approach to develop </w:t>
      </w:r>
      <w:r w:rsidR="004C0A0C">
        <w:rPr>
          <w:rFonts w:ascii="Arial" w:hAnsi="Arial" w:cs="Arial"/>
          <w:color w:val="4472C4" w:themeColor="accent1"/>
        </w:rPr>
        <w:t>a</w:t>
      </w:r>
      <w:r w:rsidR="0009730A">
        <w:rPr>
          <w:rFonts w:ascii="Arial" w:hAnsi="Arial" w:cs="Arial"/>
          <w:color w:val="4472C4" w:themeColor="accent1"/>
        </w:rPr>
        <w:t xml:space="preserve"> more equitable community in Needham.</w:t>
      </w:r>
    </w:p>
    <w:p w14:paraId="386DF877" w14:textId="32A77560" w:rsidR="004C0A0C" w:rsidRPr="00BE68BD" w:rsidRDefault="004C0A0C" w:rsidP="00BE68BD">
      <w:pPr>
        <w:pStyle w:val="NoSpacing"/>
        <w:keepLines/>
        <w:numPr>
          <w:ilvl w:val="0"/>
          <w:numId w:val="7"/>
        </w:numPr>
        <w:rPr>
          <w:rFonts w:ascii="Arial" w:hAnsi="Arial" w:cs="Arial"/>
          <w:color w:val="4472C4" w:themeColor="accent1"/>
        </w:rPr>
      </w:pPr>
      <w:r>
        <w:rPr>
          <w:rFonts w:ascii="Arial" w:hAnsi="Arial" w:cs="Arial"/>
          <w:color w:val="4472C4" w:themeColor="accent1"/>
        </w:rPr>
        <w:t>Any new developments should have increase 40b percentages and perhaps even redefining the 40b definition lower income requirement.</w:t>
      </w:r>
    </w:p>
    <w:p w14:paraId="431F2955" w14:textId="77777777" w:rsidR="0075625D" w:rsidRPr="00A30AEF" w:rsidRDefault="0075625D" w:rsidP="0075625D">
      <w:pPr>
        <w:pStyle w:val="NoSpacing"/>
        <w:keepLines/>
        <w:rPr>
          <w:rFonts w:ascii="Times New Roman" w:eastAsia="Times New Roman" w:hAnsi="Times New Roman" w:cs="Times New Roman"/>
          <w:color w:val="0070C0"/>
        </w:rPr>
      </w:pPr>
    </w:p>
    <w:p w14:paraId="1D817B92" w14:textId="77777777" w:rsidR="0075625D" w:rsidRDefault="0075625D" w:rsidP="0075625D">
      <w:pPr>
        <w:pStyle w:val="NoSpacing"/>
        <w:keepLines/>
        <w:rPr>
          <w:rFonts w:ascii="Times New Roman" w:eastAsia="Times New Roman" w:hAnsi="Times New Roman" w:cs="Times New Roman"/>
          <w:color w:val="0070C0"/>
        </w:rPr>
      </w:pPr>
    </w:p>
    <w:p w14:paraId="0B6E53C7" w14:textId="77777777" w:rsidR="0075625D" w:rsidRPr="00A30AEF" w:rsidRDefault="0075625D" w:rsidP="00353ED8">
      <w:pPr>
        <w:pStyle w:val="NoSpacing"/>
        <w:keepLines/>
        <w:rPr>
          <w:rFonts w:ascii="Times New Roman" w:eastAsia="Times New Roman" w:hAnsi="Times New Roman" w:cs="Times New Roman"/>
          <w:color w:val="0070C0"/>
        </w:rPr>
      </w:pPr>
    </w:p>
    <w:p w14:paraId="2290B490" w14:textId="77777777" w:rsidR="00270D19" w:rsidRDefault="00270D19">
      <w:pPr>
        <w:spacing w:after="160" w:line="259" w:lineRule="auto"/>
        <w:rPr>
          <w:rFonts w:ascii="Arial" w:eastAsiaTheme="minorHAnsi" w:hAnsi="Arial" w:cs="Arial"/>
          <w:color w:val="000000"/>
          <w:sz w:val="22"/>
          <w:szCs w:val="22"/>
          <w:lang w:eastAsia="en-US"/>
        </w:rPr>
      </w:pPr>
      <w:r>
        <w:rPr>
          <w:rFonts w:ascii="Arial" w:hAnsi="Arial" w:cs="Arial"/>
          <w:color w:val="000000"/>
        </w:rPr>
        <w:br w:type="page"/>
      </w:r>
    </w:p>
    <w:p w14:paraId="246BC5CA" w14:textId="2B2BA720" w:rsidR="00A30AEF" w:rsidRDefault="00270D19" w:rsidP="00353ED8">
      <w:pPr>
        <w:pStyle w:val="NoSpacing"/>
        <w:keepLines/>
        <w:rPr>
          <w:rFonts w:ascii="Arial" w:hAnsi="Arial" w:cs="Arial"/>
          <w:color w:val="000000"/>
        </w:rPr>
      </w:pPr>
      <w:r>
        <w:rPr>
          <w:rFonts w:ascii="Arial" w:hAnsi="Arial" w:cs="Arial"/>
          <w:color w:val="000000"/>
        </w:rPr>
        <w:lastRenderedPageBreak/>
        <w:t>7</w:t>
      </w:r>
      <w:r w:rsidR="00CB62A8" w:rsidRPr="00B825C7">
        <w:rPr>
          <w:rFonts w:ascii="Arial" w:hAnsi="Arial" w:cs="Arial"/>
          <w:color w:val="000000"/>
        </w:rPr>
        <w:t xml:space="preserve"> - Please address anything else you’d like to include or </w:t>
      </w:r>
      <w:r w:rsidR="00674914">
        <w:rPr>
          <w:rFonts w:ascii="Arial" w:hAnsi="Arial" w:cs="Arial"/>
          <w:color w:val="000000"/>
        </w:rPr>
        <w:t xml:space="preserve">to </w:t>
      </w:r>
      <w:r w:rsidR="00CB62A8" w:rsidRPr="00B825C7">
        <w:rPr>
          <w:rFonts w:ascii="Arial" w:hAnsi="Arial" w:cs="Arial"/>
          <w:color w:val="000000"/>
        </w:rPr>
        <w:t xml:space="preserve">let voters know </w:t>
      </w:r>
      <w:r w:rsidR="00462AD2">
        <w:rPr>
          <w:rFonts w:ascii="Arial" w:hAnsi="Arial" w:cs="Arial"/>
          <w:color w:val="000000"/>
        </w:rPr>
        <w:t>how</w:t>
      </w:r>
      <w:r w:rsidR="00462AD2" w:rsidRPr="00462AD2">
        <w:rPr>
          <w:rFonts w:ascii="Arial" w:hAnsi="Arial" w:cs="Arial"/>
          <w:color w:val="000000"/>
        </w:rPr>
        <w:t xml:space="preserve"> your service as a </w:t>
      </w:r>
      <w:r>
        <w:rPr>
          <w:rFonts w:ascii="Arial" w:hAnsi="Arial" w:cs="Arial"/>
          <w:color w:val="000000"/>
        </w:rPr>
        <w:t>Planning Board</w:t>
      </w:r>
      <w:r w:rsidR="00462AD2" w:rsidRPr="00462AD2">
        <w:rPr>
          <w:rFonts w:ascii="Arial" w:hAnsi="Arial" w:cs="Arial"/>
          <w:color w:val="000000"/>
        </w:rPr>
        <w:t xml:space="preserve"> member would further </w:t>
      </w:r>
      <w:proofErr w:type="gramStart"/>
      <w:r w:rsidR="00462AD2" w:rsidRPr="00462AD2">
        <w:rPr>
          <w:rFonts w:ascii="Arial" w:hAnsi="Arial" w:cs="Arial"/>
          <w:color w:val="000000"/>
        </w:rPr>
        <w:t>sustainable</w:t>
      </w:r>
      <w:proofErr w:type="gramEnd"/>
      <w:r w:rsidR="00462AD2" w:rsidRPr="00462AD2">
        <w:rPr>
          <w:rFonts w:ascii="Arial" w:hAnsi="Arial" w:cs="Arial"/>
          <w:color w:val="000000"/>
        </w:rPr>
        <w:t xml:space="preserve"> practices in the Town of Needham.</w:t>
      </w:r>
    </w:p>
    <w:p w14:paraId="44B7447A" w14:textId="7B84C965" w:rsidR="0009730A" w:rsidRPr="009A46BA" w:rsidRDefault="0009730A" w:rsidP="0009730A">
      <w:pPr>
        <w:pStyle w:val="NoSpacing"/>
        <w:keepLines/>
        <w:numPr>
          <w:ilvl w:val="0"/>
          <w:numId w:val="8"/>
        </w:numPr>
        <w:rPr>
          <w:rFonts w:ascii="Times New Roman" w:eastAsia="Times New Roman" w:hAnsi="Times New Roman" w:cs="Times New Roman"/>
          <w:color w:val="4472C4" w:themeColor="accent1"/>
        </w:rPr>
      </w:pPr>
      <w:r w:rsidRPr="009A46BA">
        <w:rPr>
          <w:rFonts w:ascii="Arial" w:hAnsi="Arial" w:cs="Arial"/>
          <w:color w:val="4472C4" w:themeColor="accent1"/>
        </w:rPr>
        <w:t xml:space="preserve">I am a believer in true transparency where Planning Board members may not meet in closed door meetings with developers where there is no public record of minutes or recording. People may ask what </w:t>
      </w:r>
      <w:r w:rsidR="009A46BA" w:rsidRPr="009A46BA">
        <w:rPr>
          <w:rFonts w:ascii="Arial" w:hAnsi="Arial" w:cs="Arial"/>
          <w:color w:val="4472C4" w:themeColor="accent1"/>
        </w:rPr>
        <w:t>that has</w:t>
      </w:r>
      <w:r w:rsidRPr="009A46BA">
        <w:rPr>
          <w:rFonts w:ascii="Arial" w:hAnsi="Arial" w:cs="Arial"/>
          <w:color w:val="4472C4" w:themeColor="accent1"/>
        </w:rPr>
        <w:t xml:space="preserve"> to do with “sustainable practices.?” </w:t>
      </w:r>
    </w:p>
    <w:p w14:paraId="12AFB8F3" w14:textId="3B06ED1E" w:rsidR="0009730A" w:rsidRPr="009A46BA" w:rsidRDefault="0009730A" w:rsidP="0009730A">
      <w:pPr>
        <w:pStyle w:val="NoSpacing"/>
        <w:keepLines/>
        <w:numPr>
          <w:ilvl w:val="0"/>
          <w:numId w:val="8"/>
        </w:numPr>
        <w:rPr>
          <w:rFonts w:ascii="Times New Roman" w:eastAsia="Times New Roman" w:hAnsi="Times New Roman" w:cs="Times New Roman"/>
          <w:color w:val="4472C4" w:themeColor="accent1"/>
        </w:rPr>
      </w:pPr>
      <w:r w:rsidRPr="009A46BA">
        <w:rPr>
          <w:rFonts w:ascii="Arial" w:hAnsi="Arial" w:cs="Arial"/>
          <w:color w:val="4472C4" w:themeColor="accent1"/>
        </w:rPr>
        <w:t xml:space="preserve">For real progress to be achieved the community </w:t>
      </w:r>
      <w:r w:rsidR="009A46BA" w:rsidRPr="009A46BA">
        <w:rPr>
          <w:rFonts w:ascii="Arial" w:hAnsi="Arial" w:cs="Arial"/>
          <w:color w:val="4472C4" w:themeColor="accent1"/>
        </w:rPr>
        <w:t>must</w:t>
      </w:r>
      <w:r w:rsidRPr="009A46BA">
        <w:rPr>
          <w:rFonts w:ascii="Arial" w:hAnsi="Arial" w:cs="Arial"/>
          <w:color w:val="4472C4" w:themeColor="accent1"/>
        </w:rPr>
        <w:t xml:space="preserve"> have full trust in the process. They </w:t>
      </w:r>
      <w:r w:rsidR="009A46BA" w:rsidRPr="009A46BA">
        <w:rPr>
          <w:rFonts w:ascii="Arial" w:hAnsi="Arial" w:cs="Arial"/>
          <w:color w:val="4472C4" w:themeColor="accent1"/>
        </w:rPr>
        <w:t>must</w:t>
      </w:r>
      <w:r w:rsidRPr="009A46BA">
        <w:rPr>
          <w:rFonts w:ascii="Arial" w:hAnsi="Arial" w:cs="Arial"/>
          <w:color w:val="4472C4" w:themeColor="accent1"/>
        </w:rPr>
        <w:t xml:space="preserve"> believe what they are being told </w:t>
      </w:r>
      <w:r w:rsidR="009A46BA" w:rsidRPr="009A46BA">
        <w:rPr>
          <w:rFonts w:ascii="Arial" w:hAnsi="Arial" w:cs="Arial"/>
          <w:color w:val="4472C4" w:themeColor="accent1"/>
        </w:rPr>
        <w:t xml:space="preserve">by the Planning Board </w:t>
      </w:r>
      <w:r w:rsidRPr="009A46BA">
        <w:rPr>
          <w:rFonts w:ascii="Arial" w:hAnsi="Arial" w:cs="Arial"/>
          <w:color w:val="4472C4" w:themeColor="accent1"/>
        </w:rPr>
        <w:t>without compromise.</w:t>
      </w:r>
    </w:p>
    <w:p w14:paraId="4C743551" w14:textId="72B10F87" w:rsidR="0009730A" w:rsidRPr="009A46BA" w:rsidRDefault="0009730A" w:rsidP="0009730A">
      <w:pPr>
        <w:pStyle w:val="NoSpacing"/>
        <w:keepLines/>
        <w:numPr>
          <w:ilvl w:val="0"/>
          <w:numId w:val="8"/>
        </w:numPr>
        <w:rPr>
          <w:rFonts w:ascii="Times New Roman" w:eastAsia="Times New Roman" w:hAnsi="Times New Roman" w:cs="Times New Roman"/>
          <w:color w:val="4472C4" w:themeColor="accent1"/>
        </w:rPr>
      </w:pPr>
      <w:r w:rsidRPr="009A46BA">
        <w:rPr>
          <w:rFonts w:ascii="Arial" w:hAnsi="Arial" w:cs="Arial"/>
          <w:color w:val="4472C4" w:themeColor="accent1"/>
        </w:rPr>
        <w:t xml:space="preserve">Closed Door meetings can break that trust, which </w:t>
      </w:r>
      <w:r w:rsidR="009A46BA" w:rsidRPr="009A46BA">
        <w:rPr>
          <w:rFonts w:ascii="Arial" w:hAnsi="Arial" w:cs="Arial"/>
          <w:color w:val="4472C4" w:themeColor="accent1"/>
        </w:rPr>
        <w:t>means any decision by</w:t>
      </w:r>
      <w:r w:rsidRPr="009A46BA">
        <w:rPr>
          <w:rFonts w:ascii="Arial" w:hAnsi="Arial" w:cs="Arial"/>
          <w:color w:val="4472C4" w:themeColor="accent1"/>
        </w:rPr>
        <w:t xml:space="preserve"> Planning Board</w:t>
      </w:r>
      <w:r w:rsidR="009A46BA" w:rsidRPr="009A46BA">
        <w:rPr>
          <w:rFonts w:ascii="Arial" w:hAnsi="Arial" w:cs="Arial"/>
          <w:color w:val="4472C4" w:themeColor="accent1"/>
        </w:rPr>
        <w:t xml:space="preserve"> to further any </w:t>
      </w:r>
      <w:r w:rsidR="00346A30">
        <w:rPr>
          <w:rFonts w:ascii="Arial" w:hAnsi="Arial" w:cs="Arial"/>
          <w:color w:val="4472C4" w:themeColor="accent1"/>
        </w:rPr>
        <w:t>goal</w:t>
      </w:r>
      <w:r w:rsidR="009A46BA" w:rsidRPr="009A46BA">
        <w:rPr>
          <w:rFonts w:ascii="Arial" w:hAnsi="Arial" w:cs="Arial"/>
          <w:color w:val="4472C4" w:themeColor="accent1"/>
        </w:rPr>
        <w:t xml:space="preserve"> whatsoever will be met with some doubt.</w:t>
      </w:r>
    </w:p>
    <w:p w14:paraId="7465D895" w14:textId="78ACE9B4" w:rsidR="009A46BA" w:rsidRPr="009A46BA" w:rsidRDefault="009A46BA" w:rsidP="0009730A">
      <w:pPr>
        <w:pStyle w:val="NoSpacing"/>
        <w:keepLines/>
        <w:numPr>
          <w:ilvl w:val="0"/>
          <w:numId w:val="8"/>
        </w:numPr>
        <w:rPr>
          <w:rFonts w:ascii="Times New Roman" w:eastAsia="Times New Roman" w:hAnsi="Times New Roman" w:cs="Times New Roman"/>
          <w:color w:val="4472C4" w:themeColor="accent1"/>
        </w:rPr>
      </w:pPr>
      <w:r w:rsidRPr="009A46BA">
        <w:rPr>
          <w:rFonts w:ascii="Arial" w:hAnsi="Arial" w:cs="Arial"/>
          <w:color w:val="4472C4" w:themeColor="accent1"/>
        </w:rPr>
        <w:t>Any Doubt increases the possibility of failure.</w:t>
      </w:r>
    </w:p>
    <w:p w14:paraId="558FA92D" w14:textId="77777777" w:rsidR="00A30AEF" w:rsidRDefault="00A30AEF" w:rsidP="00353ED8">
      <w:pPr>
        <w:pStyle w:val="NoSpacing"/>
        <w:keepLines/>
        <w:rPr>
          <w:rFonts w:ascii="Times New Roman" w:eastAsia="Times New Roman" w:hAnsi="Times New Roman" w:cs="Times New Roman"/>
          <w:color w:val="0070C0"/>
        </w:rPr>
      </w:pPr>
    </w:p>
    <w:p w14:paraId="035A188A" w14:textId="77777777" w:rsidR="00F124A7" w:rsidRDefault="00F124A7" w:rsidP="00353ED8">
      <w:pPr>
        <w:pStyle w:val="NoSpacing"/>
        <w:keepLines/>
        <w:rPr>
          <w:rFonts w:ascii="Times New Roman" w:eastAsia="Times New Roman" w:hAnsi="Times New Roman" w:cs="Times New Roman"/>
          <w:color w:val="0070C0"/>
        </w:rPr>
      </w:pPr>
    </w:p>
    <w:p w14:paraId="326C1CE8" w14:textId="77777777" w:rsidR="00A30AEF" w:rsidRPr="00A30AEF" w:rsidRDefault="00F124A7" w:rsidP="00A30AEF">
      <w:pPr>
        <w:pStyle w:val="NoSpacing"/>
        <w:rPr>
          <w:rFonts w:ascii="Times New Roman" w:eastAsia="Times New Roman" w:hAnsi="Times New Roman" w:cs="Times New Roman"/>
          <w:color w:val="0070C0"/>
        </w:rPr>
      </w:pPr>
      <w:r>
        <w:rPr>
          <w:rFonts w:ascii="Times New Roman" w:eastAsia="Times New Roman" w:hAnsi="Times New Roman" w:cs="Times New Roman"/>
          <w:noProof/>
          <w:color w:val="0070C0"/>
        </w:rPr>
        <mc:AlternateContent>
          <mc:Choice Requires="wps">
            <w:drawing>
              <wp:anchor distT="0" distB="0" distL="114300" distR="114300" simplePos="0" relativeHeight="251662336" behindDoc="0" locked="0" layoutInCell="1" allowOverlap="1" wp14:anchorId="42FD64A5" wp14:editId="0E0ADF2B">
                <wp:simplePos x="0" y="0"/>
                <wp:positionH relativeFrom="margin">
                  <wp:align>left</wp:align>
                </wp:positionH>
                <wp:positionV relativeFrom="paragraph">
                  <wp:posOffset>401955</wp:posOffset>
                </wp:positionV>
                <wp:extent cx="6004560" cy="1303020"/>
                <wp:effectExtent l="0" t="0" r="15240" b="11430"/>
                <wp:wrapNone/>
                <wp:docPr id="2" name="Text Box 2"/>
                <wp:cNvGraphicFramePr/>
                <a:graphic xmlns:a="http://schemas.openxmlformats.org/drawingml/2006/main">
                  <a:graphicData uri="http://schemas.microsoft.com/office/word/2010/wordprocessingShape">
                    <wps:wsp>
                      <wps:cNvSpPr txBox="1"/>
                      <wps:spPr>
                        <a:xfrm>
                          <a:off x="0" y="0"/>
                          <a:ext cx="6004560" cy="1303020"/>
                        </a:xfrm>
                        <a:prstGeom prst="rect">
                          <a:avLst/>
                        </a:prstGeom>
                        <a:solidFill>
                          <a:schemeClr val="lt1"/>
                        </a:solidFill>
                        <a:ln w="6350">
                          <a:solidFill>
                            <a:prstClr val="black"/>
                          </a:solidFill>
                        </a:ln>
                      </wps:spPr>
                      <wps:txbx>
                        <w:txbxContent>
                          <w:p w14:paraId="707C7496" w14:textId="77777777" w:rsidR="00F124A7" w:rsidRDefault="00F124A7" w:rsidP="00F124A7">
                            <w:pPr>
                              <w:spacing w:before="240" w:after="240"/>
                              <w:rPr>
                                <w:rFonts w:ascii="Times New Roman" w:eastAsia="Arial" w:hAnsi="Times New Roman"/>
                                <w:color w:val="000000"/>
                              </w:rPr>
                            </w:pPr>
                            <w:r>
                              <w:rPr>
                                <w:rFonts w:ascii="Times New Roman" w:eastAsia="Arial" w:hAnsi="Times New Roman"/>
                                <w:color w:val="000000"/>
                              </w:rPr>
                              <w:t>Please return your answers to the questions to Michael Greis (</w:t>
                            </w:r>
                            <w:hyperlink r:id="rId12" w:history="1">
                              <w:r w:rsidRPr="002E6EE2">
                                <w:rPr>
                                  <w:rStyle w:val="Hyperlink"/>
                                  <w:rFonts w:ascii="Times New Roman" w:eastAsia="Arial" w:hAnsi="Times New Roman"/>
                                </w:rPr>
                                <w:t>mgreis@comcast.net</w:t>
                              </w:r>
                            </w:hyperlink>
                            <w:r>
                              <w:rPr>
                                <w:rFonts w:ascii="Times New Roman" w:eastAsia="Arial" w:hAnsi="Times New Roman"/>
                                <w:color w:val="000000"/>
                              </w:rPr>
                              <w:t xml:space="preserve">) by </w:t>
                            </w:r>
                            <w:r w:rsidR="00270D19">
                              <w:rPr>
                                <w:rFonts w:ascii="Times New Roman" w:eastAsia="Arial" w:hAnsi="Times New Roman"/>
                                <w:b/>
                                <w:color w:val="000000"/>
                              </w:rPr>
                              <w:t>April</w:t>
                            </w:r>
                            <w:r w:rsidR="00BD6238">
                              <w:rPr>
                                <w:rFonts w:ascii="Times New Roman" w:eastAsia="Arial" w:hAnsi="Times New Roman"/>
                                <w:b/>
                                <w:color w:val="000000"/>
                              </w:rPr>
                              <w:t xml:space="preserve"> </w:t>
                            </w:r>
                            <w:r w:rsidR="00270D19">
                              <w:rPr>
                                <w:rFonts w:ascii="Times New Roman" w:eastAsia="Arial" w:hAnsi="Times New Roman"/>
                                <w:b/>
                                <w:color w:val="000000"/>
                              </w:rPr>
                              <w:t>1st</w:t>
                            </w:r>
                            <w:r>
                              <w:rPr>
                                <w:rFonts w:ascii="Times New Roman" w:eastAsia="Arial" w:hAnsi="Times New Roman"/>
                                <w:b/>
                                <w:color w:val="000000"/>
                              </w:rPr>
                              <w:t>, 202</w:t>
                            </w:r>
                            <w:r w:rsidR="00E00F0E">
                              <w:rPr>
                                <w:rFonts w:ascii="Times New Roman" w:eastAsia="Arial" w:hAnsi="Times New Roman"/>
                                <w:b/>
                                <w:color w:val="000000"/>
                              </w:rPr>
                              <w:t>2</w:t>
                            </w:r>
                            <w:r>
                              <w:rPr>
                                <w:rFonts w:ascii="Times New Roman" w:eastAsia="Arial" w:hAnsi="Times New Roman"/>
                                <w:color w:val="000000"/>
                              </w:rPr>
                              <w:t xml:space="preserve">.  You may </w:t>
                            </w:r>
                            <w:r w:rsidR="00462AD2">
                              <w:rPr>
                                <w:rFonts w:ascii="Times New Roman" w:eastAsia="Arial" w:hAnsi="Times New Roman"/>
                                <w:color w:val="000000"/>
                              </w:rPr>
                              <w:t>type you answers in this</w:t>
                            </w:r>
                            <w:r>
                              <w:rPr>
                                <w:rFonts w:ascii="Times New Roman" w:eastAsia="Arial" w:hAnsi="Times New Roman"/>
                                <w:color w:val="000000"/>
                              </w:rPr>
                              <w:t xml:space="preserve"> document, create your own</w:t>
                            </w:r>
                            <w:r w:rsidR="00462AD2">
                              <w:rPr>
                                <w:rFonts w:ascii="Times New Roman" w:eastAsia="Arial" w:hAnsi="Times New Roman"/>
                                <w:color w:val="000000"/>
                              </w:rPr>
                              <w:t xml:space="preserve"> document</w:t>
                            </w:r>
                            <w:r>
                              <w:rPr>
                                <w:rFonts w:ascii="Times New Roman" w:eastAsia="Arial" w:hAnsi="Times New Roman"/>
                                <w:color w:val="000000"/>
                              </w:rPr>
                              <w:t xml:space="preserve">, or provide the (numbered) answers in the body of an e-mail.  If you have any questions, please reach out to Michael by e-mail at </w:t>
                            </w:r>
                            <w:hyperlink r:id="rId13" w:history="1">
                              <w:r w:rsidRPr="002E6EE2">
                                <w:rPr>
                                  <w:rStyle w:val="Hyperlink"/>
                                  <w:rFonts w:ascii="Times New Roman" w:eastAsia="Arial" w:hAnsi="Times New Roman"/>
                                </w:rPr>
                                <w:t>mgreis@comcast.net</w:t>
                              </w:r>
                            </w:hyperlink>
                            <w:r>
                              <w:rPr>
                                <w:rFonts w:ascii="Times New Roman" w:eastAsia="Arial" w:hAnsi="Times New Roman"/>
                                <w:color w:val="000000"/>
                              </w:rPr>
                              <w:t xml:space="preserve"> or by phone at </w:t>
                            </w:r>
                            <w:r>
                              <w:rPr>
                                <w:rFonts w:ascii="Times New Roman" w:eastAsia="Arial" w:hAnsi="Times New Roman"/>
                                <w:b/>
                                <w:color w:val="000000"/>
                              </w:rPr>
                              <w:t>781 559-4623</w:t>
                            </w:r>
                            <w:r>
                              <w:rPr>
                                <w:rFonts w:ascii="Times New Roman" w:eastAsia="Arial" w:hAnsi="Times New Roman"/>
                                <w:color w:val="000000"/>
                              </w:rPr>
                              <w:t>.</w:t>
                            </w:r>
                          </w:p>
                          <w:p w14:paraId="7191A223" w14:textId="77777777" w:rsidR="00F124A7" w:rsidRDefault="00F124A7" w:rsidP="00F124A7">
                            <w:pPr>
                              <w:spacing w:before="240" w:after="240"/>
                            </w:pPr>
                            <w:r>
                              <w:t>Thank you!</w:t>
                            </w:r>
                          </w:p>
                          <w:p w14:paraId="7B061E75" w14:textId="77777777" w:rsidR="00F124A7" w:rsidRDefault="00F124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FD64A5" id="_x0000_t202" coordsize="21600,21600" o:spt="202" path="m,l,21600r21600,l21600,xe">
                <v:stroke joinstyle="miter"/>
                <v:path gradientshapeok="t" o:connecttype="rect"/>
              </v:shapetype>
              <v:shape id="Text Box 2" o:spid="_x0000_s1026" type="#_x0000_t202" style="position:absolute;margin-left:0;margin-top:31.65pt;width:472.8pt;height:102.6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" fillcolor="white [3201]" strokeweight=".5pt">
                <v:textbox>
                  <w:txbxContent>
                    <w:p w14:paraId="707C7496" w14:textId="77777777" w:rsidR="00F124A7" w:rsidRDefault="00F124A7" w:rsidP="00F124A7">
                      <w:pPr>
                        <w:spacing w:before="240" w:after="240"/>
                        <w:rPr>
                          <w:rFonts w:ascii="Times New Roman" w:eastAsia="Arial" w:hAnsi="Times New Roman"/>
                          <w:color w:val="000000"/>
                        </w:rPr>
                      </w:pPr>
                      <w:r>
                        <w:rPr>
                          <w:rFonts w:ascii="Times New Roman" w:eastAsia="Arial" w:hAnsi="Times New Roman"/>
                          <w:color w:val="000000"/>
                        </w:rPr>
                        <w:t>Please return your answers to the questions to Michael Greis (</w:t>
                      </w:r>
                      <w:hyperlink r:id="rId14" w:history="1">
                        <w:r w:rsidRPr="002E6EE2">
                          <w:rPr>
                            <w:rStyle w:val="Hyperlink"/>
                            <w:rFonts w:ascii="Times New Roman" w:eastAsia="Arial" w:hAnsi="Times New Roman"/>
                          </w:rPr>
                          <w:t>mgreis@comcast.net</w:t>
                        </w:r>
                      </w:hyperlink>
                      <w:r>
                        <w:rPr>
                          <w:rFonts w:ascii="Times New Roman" w:eastAsia="Arial" w:hAnsi="Times New Roman"/>
                          <w:color w:val="000000"/>
                        </w:rPr>
                        <w:t xml:space="preserve">) by </w:t>
                      </w:r>
                      <w:r w:rsidR="00270D19">
                        <w:rPr>
                          <w:rFonts w:ascii="Times New Roman" w:eastAsia="Arial" w:hAnsi="Times New Roman"/>
                          <w:b/>
                          <w:color w:val="000000"/>
                        </w:rPr>
                        <w:t>April</w:t>
                      </w:r>
                      <w:r w:rsidR="00BD6238">
                        <w:rPr>
                          <w:rFonts w:ascii="Times New Roman" w:eastAsia="Arial" w:hAnsi="Times New Roman"/>
                          <w:b/>
                          <w:color w:val="000000"/>
                        </w:rPr>
                        <w:t xml:space="preserve"> </w:t>
                      </w:r>
                      <w:r w:rsidR="00270D19">
                        <w:rPr>
                          <w:rFonts w:ascii="Times New Roman" w:eastAsia="Arial" w:hAnsi="Times New Roman"/>
                          <w:b/>
                          <w:color w:val="000000"/>
                        </w:rPr>
                        <w:t>1st</w:t>
                      </w:r>
                      <w:r>
                        <w:rPr>
                          <w:rFonts w:ascii="Times New Roman" w:eastAsia="Arial" w:hAnsi="Times New Roman"/>
                          <w:b/>
                          <w:color w:val="000000"/>
                        </w:rPr>
                        <w:t>, 202</w:t>
                      </w:r>
                      <w:r w:rsidR="00E00F0E">
                        <w:rPr>
                          <w:rFonts w:ascii="Times New Roman" w:eastAsia="Arial" w:hAnsi="Times New Roman"/>
                          <w:b/>
                          <w:color w:val="000000"/>
                        </w:rPr>
                        <w:t>2</w:t>
                      </w:r>
                      <w:r>
                        <w:rPr>
                          <w:rFonts w:ascii="Times New Roman" w:eastAsia="Arial" w:hAnsi="Times New Roman"/>
                          <w:color w:val="000000"/>
                        </w:rPr>
                        <w:t xml:space="preserve">.  You may </w:t>
                      </w:r>
                      <w:r w:rsidR="00462AD2">
                        <w:rPr>
                          <w:rFonts w:ascii="Times New Roman" w:eastAsia="Arial" w:hAnsi="Times New Roman"/>
                          <w:color w:val="000000"/>
                        </w:rPr>
                        <w:t>type you answers in this</w:t>
                      </w:r>
                      <w:r>
                        <w:rPr>
                          <w:rFonts w:ascii="Times New Roman" w:eastAsia="Arial" w:hAnsi="Times New Roman"/>
                          <w:color w:val="000000"/>
                        </w:rPr>
                        <w:t xml:space="preserve"> document, create your own</w:t>
                      </w:r>
                      <w:r w:rsidR="00462AD2">
                        <w:rPr>
                          <w:rFonts w:ascii="Times New Roman" w:eastAsia="Arial" w:hAnsi="Times New Roman"/>
                          <w:color w:val="000000"/>
                        </w:rPr>
                        <w:t xml:space="preserve"> document</w:t>
                      </w:r>
                      <w:r>
                        <w:rPr>
                          <w:rFonts w:ascii="Times New Roman" w:eastAsia="Arial" w:hAnsi="Times New Roman"/>
                          <w:color w:val="000000"/>
                        </w:rPr>
                        <w:t xml:space="preserve">, or provide the (numbered) answers in the body of an e-mail.  If you have any questions, please reach out to Michael by e-mail at </w:t>
                      </w:r>
                      <w:hyperlink r:id="rId15" w:history="1">
                        <w:r w:rsidRPr="002E6EE2">
                          <w:rPr>
                            <w:rStyle w:val="Hyperlink"/>
                            <w:rFonts w:ascii="Times New Roman" w:eastAsia="Arial" w:hAnsi="Times New Roman"/>
                          </w:rPr>
                          <w:t>mgreis@comcast.net</w:t>
                        </w:r>
                      </w:hyperlink>
                      <w:r>
                        <w:rPr>
                          <w:rFonts w:ascii="Times New Roman" w:eastAsia="Arial" w:hAnsi="Times New Roman"/>
                          <w:color w:val="000000"/>
                        </w:rPr>
                        <w:t xml:space="preserve"> or by phone at </w:t>
                      </w:r>
                      <w:r>
                        <w:rPr>
                          <w:rFonts w:ascii="Times New Roman" w:eastAsia="Arial" w:hAnsi="Times New Roman"/>
                          <w:b/>
                          <w:color w:val="000000"/>
                        </w:rPr>
                        <w:t>781 559-4623</w:t>
                      </w:r>
                      <w:r>
                        <w:rPr>
                          <w:rFonts w:ascii="Times New Roman" w:eastAsia="Arial" w:hAnsi="Times New Roman"/>
                          <w:color w:val="000000"/>
                        </w:rPr>
                        <w:t>.</w:t>
                      </w:r>
                    </w:p>
                    <w:p w14:paraId="7191A223" w14:textId="77777777" w:rsidR="00F124A7" w:rsidRDefault="00F124A7" w:rsidP="00F124A7">
                      <w:pPr>
                        <w:spacing w:before="240" w:after="240"/>
                      </w:pPr>
                      <w:r>
                        <w:t>Thank you!</w:t>
                      </w:r>
                    </w:p>
                    <w:p w14:paraId="7B061E75" w14:textId="77777777" w:rsidR="00F124A7" w:rsidRDefault="00F124A7"/>
                  </w:txbxContent>
                </v:textbox>
                <w10:wrap anchorx="margin"/>
              </v:shape>
            </w:pict>
          </mc:Fallback>
        </mc:AlternateContent>
      </w:r>
    </w:p>
    <w:sectPr w:rsidR="00A30AEF" w:rsidRPr="00A30AE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9263" w14:textId="77777777" w:rsidR="00A31066" w:rsidRDefault="00A31066" w:rsidP="00211035">
      <w:r>
        <w:separator/>
      </w:r>
    </w:p>
  </w:endnote>
  <w:endnote w:type="continuationSeparator" w:id="0">
    <w:p w14:paraId="6E57779C" w14:textId="77777777" w:rsidR="00A31066" w:rsidRDefault="00A31066" w:rsidP="0021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E1DC" w14:textId="77777777" w:rsidR="00A31066" w:rsidRDefault="00A31066" w:rsidP="00211035">
      <w:r>
        <w:separator/>
      </w:r>
    </w:p>
  </w:footnote>
  <w:footnote w:type="continuationSeparator" w:id="0">
    <w:p w14:paraId="2B2FA8D9" w14:textId="77777777" w:rsidR="00A31066" w:rsidRDefault="00A31066" w:rsidP="0021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66A9" w14:textId="77777777" w:rsidR="000F3376" w:rsidRDefault="000F3376">
    <w:pPr>
      <w:pStyle w:val="Header"/>
      <w:rPr>
        <w:b/>
        <w:color w:val="008000"/>
        <w:sz w:val="28"/>
        <w:szCs w:val="28"/>
      </w:rPr>
    </w:pPr>
    <w:r>
      <w:rPr>
        <w:noProof/>
      </w:rPr>
      <w:drawing>
        <wp:inline distT="0" distB="0" distL="0" distR="0" wp14:anchorId="52B94B54" wp14:editId="298BBA72">
          <wp:extent cx="1272540" cy="539742"/>
          <wp:effectExtent l="0" t="0" r="381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6455" cy="575334"/>
                  </a:xfrm>
                  <a:prstGeom prst="rect">
                    <a:avLst/>
                  </a:prstGeom>
                </pic:spPr>
              </pic:pic>
            </a:graphicData>
          </a:graphic>
        </wp:inline>
      </w:drawing>
    </w:r>
    <w:r>
      <w:rPr>
        <w:b/>
        <w:color w:val="008000"/>
        <w:sz w:val="28"/>
        <w:szCs w:val="28"/>
      </w:rPr>
      <w:tab/>
    </w:r>
  </w:p>
  <w:p w14:paraId="73CE3829" w14:textId="77777777" w:rsidR="00211035" w:rsidRPr="00BC43FE" w:rsidRDefault="000F3376">
    <w:pPr>
      <w:pStyle w:val="Header"/>
      <w:rPr>
        <w:color w:val="056839"/>
        <w:sz w:val="24"/>
        <w:szCs w:val="24"/>
      </w:rPr>
    </w:pPr>
    <w:r w:rsidRPr="00BC43FE">
      <w:rPr>
        <w:b/>
        <w:color w:val="056839"/>
        <w:sz w:val="24"/>
        <w:szCs w:val="24"/>
      </w:rPr>
      <w:t>www.greenneedham.org</w:t>
    </w:r>
    <w:r w:rsidRPr="00BC43FE">
      <w:rPr>
        <w:noProof/>
        <w:color w:val="056839"/>
        <w:sz w:val="24"/>
        <w:szCs w:val="24"/>
      </w:rPr>
      <w:tab/>
    </w:r>
    <w:r w:rsidRPr="00BC43FE">
      <w:rPr>
        <w:noProof/>
        <w:color w:val="056839"/>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3A84"/>
    <w:multiLevelType w:val="hybridMultilevel"/>
    <w:tmpl w:val="57B2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874263"/>
    <w:multiLevelType w:val="hybridMultilevel"/>
    <w:tmpl w:val="4496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222CD"/>
    <w:multiLevelType w:val="hybridMultilevel"/>
    <w:tmpl w:val="8116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86EE8"/>
    <w:multiLevelType w:val="hybridMultilevel"/>
    <w:tmpl w:val="0F405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D37961"/>
    <w:multiLevelType w:val="hybridMultilevel"/>
    <w:tmpl w:val="8E9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F29AB"/>
    <w:multiLevelType w:val="hybridMultilevel"/>
    <w:tmpl w:val="615C6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0B0C55"/>
    <w:multiLevelType w:val="hybridMultilevel"/>
    <w:tmpl w:val="A838F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972AED"/>
    <w:multiLevelType w:val="hybridMultilevel"/>
    <w:tmpl w:val="F51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94FAF"/>
    <w:multiLevelType w:val="hybridMultilevel"/>
    <w:tmpl w:val="6328525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544D16"/>
    <w:multiLevelType w:val="hybridMultilevel"/>
    <w:tmpl w:val="8DF8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43D4E"/>
    <w:multiLevelType w:val="hybridMultilevel"/>
    <w:tmpl w:val="3272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9"/>
  </w:num>
  <w:num w:numId="5">
    <w:abstractNumId w:val="10"/>
  </w:num>
  <w:num w:numId="6">
    <w:abstractNumId w:val="7"/>
  </w:num>
  <w:num w:numId="7">
    <w:abstractNumId w:val="2"/>
  </w:num>
  <w:num w:numId="8">
    <w:abstractNumId w:val="4"/>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FE"/>
    <w:rsid w:val="0003572B"/>
    <w:rsid w:val="00043992"/>
    <w:rsid w:val="0009730A"/>
    <w:rsid w:val="000F3376"/>
    <w:rsid w:val="0010401C"/>
    <w:rsid w:val="00113657"/>
    <w:rsid w:val="00132FAE"/>
    <w:rsid w:val="00135F59"/>
    <w:rsid w:val="00155D03"/>
    <w:rsid w:val="00180A9E"/>
    <w:rsid w:val="00211035"/>
    <w:rsid w:val="00214C97"/>
    <w:rsid w:val="00256143"/>
    <w:rsid w:val="0026122B"/>
    <w:rsid w:val="00270D19"/>
    <w:rsid w:val="00316A73"/>
    <w:rsid w:val="00346A30"/>
    <w:rsid w:val="00353ED8"/>
    <w:rsid w:val="003E1A7A"/>
    <w:rsid w:val="00402CAB"/>
    <w:rsid w:val="00405C3A"/>
    <w:rsid w:val="0044226D"/>
    <w:rsid w:val="00445444"/>
    <w:rsid w:val="00462AD2"/>
    <w:rsid w:val="00486E56"/>
    <w:rsid w:val="004C0A0C"/>
    <w:rsid w:val="004E2533"/>
    <w:rsid w:val="004E6952"/>
    <w:rsid w:val="00502D0A"/>
    <w:rsid w:val="00513260"/>
    <w:rsid w:val="00581C20"/>
    <w:rsid w:val="005A52B8"/>
    <w:rsid w:val="005E599A"/>
    <w:rsid w:val="00611B9E"/>
    <w:rsid w:val="00674914"/>
    <w:rsid w:val="00676E8C"/>
    <w:rsid w:val="006869B3"/>
    <w:rsid w:val="006A5EF8"/>
    <w:rsid w:val="006D32F2"/>
    <w:rsid w:val="006F4ABC"/>
    <w:rsid w:val="007328EC"/>
    <w:rsid w:val="007413DE"/>
    <w:rsid w:val="007460AE"/>
    <w:rsid w:val="0075625D"/>
    <w:rsid w:val="007D48B1"/>
    <w:rsid w:val="007F41F0"/>
    <w:rsid w:val="00840AD9"/>
    <w:rsid w:val="008A68C8"/>
    <w:rsid w:val="008E0102"/>
    <w:rsid w:val="008F7A05"/>
    <w:rsid w:val="00952CCB"/>
    <w:rsid w:val="009805BF"/>
    <w:rsid w:val="009A46BA"/>
    <w:rsid w:val="009A49C6"/>
    <w:rsid w:val="00A30AEF"/>
    <w:rsid w:val="00A31066"/>
    <w:rsid w:val="00AA632B"/>
    <w:rsid w:val="00AC0D6B"/>
    <w:rsid w:val="00B56F0C"/>
    <w:rsid w:val="00B74228"/>
    <w:rsid w:val="00B825C7"/>
    <w:rsid w:val="00B94BEF"/>
    <w:rsid w:val="00BC43FE"/>
    <w:rsid w:val="00BD6238"/>
    <w:rsid w:val="00BE68BD"/>
    <w:rsid w:val="00CB62A8"/>
    <w:rsid w:val="00D14BD3"/>
    <w:rsid w:val="00D90C6B"/>
    <w:rsid w:val="00D93ACA"/>
    <w:rsid w:val="00DA752A"/>
    <w:rsid w:val="00E00F0E"/>
    <w:rsid w:val="00E237DA"/>
    <w:rsid w:val="00E71ACC"/>
    <w:rsid w:val="00E7351B"/>
    <w:rsid w:val="00E932A3"/>
    <w:rsid w:val="00EA09DC"/>
    <w:rsid w:val="00EE69B8"/>
    <w:rsid w:val="00F124A7"/>
    <w:rsid w:val="00F32EA9"/>
    <w:rsid w:val="00F843EF"/>
    <w:rsid w:val="00FA1688"/>
    <w:rsid w:val="00FD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62EF3"/>
  <w15:chartTrackingRefBased/>
  <w15:docId w15:val="{855B71CC-D5A5-4948-AF54-ED37310B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35"/>
    <w:pPr>
      <w:spacing w:after="0" w:line="240" w:lineRule="auto"/>
    </w:pPr>
    <w:rPr>
      <w:rFonts w:ascii="Times" w:eastAsia="Times" w:hAnsi="Times"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035"/>
    <w:pPr>
      <w:spacing w:after="0" w:line="240" w:lineRule="auto"/>
    </w:pPr>
  </w:style>
  <w:style w:type="paragraph" w:styleId="Header">
    <w:name w:val="header"/>
    <w:basedOn w:val="Normal"/>
    <w:link w:val="HeaderChar"/>
    <w:unhideWhenUsed/>
    <w:rsid w:val="00211035"/>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1035"/>
  </w:style>
  <w:style w:type="paragraph" w:styleId="Footer">
    <w:name w:val="footer"/>
    <w:basedOn w:val="Normal"/>
    <w:link w:val="FooterChar"/>
    <w:uiPriority w:val="99"/>
    <w:unhideWhenUsed/>
    <w:rsid w:val="00211035"/>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1035"/>
  </w:style>
  <w:style w:type="table" w:styleId="TableGrid">
    <w:name w:val="Table Grid"/>
    <w:basedOn w:val="TableNormal"/>
    <w:rsid w:val="00211035"/>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2A8"/>
    <w:rPr>
      <w:color w:val="0563C1" w:themeColor="hyperlink"/>
      <w:u w:val="single"/>
    </w:rPr>
  </w:style>
  <w:style w:type="character" w:styleId="UnresolvedMention">
    <w:name w:val="Unresolved Mention"/>
    <w:basedOn w:val="DefaultParagraphFont"/>
    <w:uiPriority w:val="99"/>
    <w:semiHidden/>
    <w:unhideWhenUsed/>
    <w:rsid w:val="00502D0A"/>
    <w:rPr>
      <w:color w:val="605E5C"/>
      <w:shd w:val="clear" w:color="auto" w:fill="E1DFDD"/>
    </w:rPr>
  </w:style>
  <w:style w:type="character" w:styleId="FollowedHyperlink">
    <w:name w:val="FollowedHyperlink"/>
    <w:basedOn w:val="DefaultParagraphFont"/>
    <w:uiPriority w:val="99"/>
    <w:semiHidden/>
    <w:unhideWhenUsed/>
    <w:rsid w:val="00A30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6515">
      <w:bodyDiv w:val="1"/>
      <w:marLeft w:val="0"/>
      <w:marRight w:val="0"/>
      <w:marTop w:val="0"/>
      <w:marBottom w:val="0"/>
      <w:divBdr>
        <w:top w:val="none" w:sz="0" w:space="0" w:color="auto"/>
        <w:left w:val="none" w:sz="0" w:space="0" w:color="auto"/>
        <w:bottom w:val="none" w:sz="0" w:space="0" w:color="auto"/>
        <w:right w:val="none" w:sz="0" w:space="0" w:color="auto"/>
      </w:divBdr>
    </w:div>
    <w:div w:id="19682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needham.org" TargetMode="External"/><Relationship Id="rId13" Type="http://schemas.openxmlformats.org/officeDocument/2006/relationships/hyperlink" Target="mailto:mgreis@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reis@comcas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mgreis@comcast.net" TargetMode="External"/><Relationship Id="rId10" Type="http://schemas.openxmlformats.org/officeDocument/2006/relationships/hyperlink" Target="mailto:mgreis@comcast.net" TargetMode="External"/><Relationship Id="rId4" Type="http://schemas.openxmlformats.org/officeDocument/2006/relationships/settings" Target="settings.xml"/><Relationship Id="rId9" Type="http://schemas.openxmlformats.org/officeDocument/2006/relationships/hyperlink" Target="http://www.greenneedham.org" TargetMode="External"/><Relationship Id="rId14" Type="http://schemas.openxmlformats.org/officeDocument/2006/relationships/hyperlink" Target="mailto:mgreis@comcas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Reference\OfficeTemplates\GNC%20station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4AC6-000B-4BC7-BFDC-475CFDDD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C:\Documents\Reference\OfficeTemplates\GNC stationery.dotx</Template>
  <TotalTime>8</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Greis</dc:creator>
  <cp:keywords/>
  <dc:description/>
  <cp:lastModifiedBy>Artie Crocker</cp:lastModifiedBy>
  <cp:revision>3</cp:revision>
  <dcterms:created xsi:type="dcterms:W3CDTF">2022-04-02T23:11:00Z</dcterms:created>
  <dcterms:modified xsi:type="dcterms:W3CDTF">2022-04-02T23:18:00Z</dcterms:modified>
</cp:coreProperties>
</file>